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A3A" w:rsidRDefault="006D3A3A" w:rsidP="006D3A3A">
      <w:pPr>
        <w:pStyle w:val="Heading1"/>
        <w:jc w:val="center"/>
      </w:pPr>
      <w:r>
        <w:rPr>
          <w:noProof/>
        </w:rPr>
        <w:drawing>
          <wp:anchor distT="0" distB="0" distL="114300" distR="114300" simplePos="0" relativeHeight="251659264" behindDoc="0" locked="0" layoutInCell="1" allowOverlap="1" wp14:anchorId="7C78D854" wp14:editId="431007F9">
            <wp:simplePos x="0" y="0"/>
            <wp:positionH relativeFrom="column">
              <wp:posOffset>-504825</wp:posOffset>
            </wp:positionH>
            <wp:positionV relativeFrom="paragraph">
              <wp:posOffset>-575437</wp:posOffset>
            </wp:positionV>
            <wp:extent cx="747395" cy="819150"/>
            <wp:effectExtent l="0" t="0" r="0" b="0"/>
            <wp:wrapNone/>
            <wp:docPr id="4" name="Picture 4" descr="C:\Users\hjd01\AppData\Local\Microsoft\Windows\Temporary Internet Files\Content.Word\MC_stack_bl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hjd01\AppData\Local\Microsoft\Windows\Temporary Internet Files\Content.Word\MC_stack_blk.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7395" cy="8191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Mayo </w:t>
      </w:r>
      <w:r w:rsidR="006554A1">
        <w:t xml:space="preserve">Clinic </w:t>
      </w:r>
      <w:r>
        <w:t>School of Continuous Professional Development (M</w:t>
      </w:r>
      <w:r w:rsidR="006554A1">
        <w:t>C</w:t>
      </w:r>
      <w:r>
        <w:t xml:space="preserve">SCPD) </w:t>
      </w:r>
      <w:r>
        <w:br/>
        <w:t>Exhibitor Agreement</w:t>
      </w:r>
    </w:p>
    <w:tbl>
      <w:tblPr>
        <w:tblStyle w:val="TableGrid"/>
        <w:tblpPr w:leftFromText="180" w:rightFromText="180" w:vertAnchor="text" w:horzAnchor="margin" w:tblpXSpec="center" w:tblpY="640"/>
        <w:tblW w:w="9792" w:type="dxa"/>
        <w:tblLook w:val="04A0" w:firstRow="1" w:lastRow="0" w:firstColumn="1" w:lastColumn="0" w:noHBand="0" w:noVBand="1"/>
      </w:tblPr>
      <w:tblGrid>
        <w:gridCol w:w="2574"/>
        <w:gridCol w:w="7218"/>
      </w:tblGrid>
      <w:tr w:rsidR="006D3A3A" w:rsidTr="004A5A47">
        <w:tc>
          <w:tcPr>
            <w:tcW w:w="2574" w:type="dxa"/>
            <w:shd w:val="clear" w:color="auto" w:fill="DBE5F1" w:themeFill="accent1" w:themeFillTint="33"/>
          </w:tcPr>
          <w:p w:rsidR="006D3A3A" w:rsidRDefault="006D3A3A" w:rsidP="00EA00FD">
            <w:pPr>
              <w:ind w:left="450" w:hanging="450"/>
            </w:pPr>
            <w:r>
              <w:t>Activity Title</w:t>
            </w:r>
          </w:p>
        </w:tc>
        <w:tc>
          <w:tcPr>
            <w:tcW w:w="7218" w:type="dxa"/>
          </w:tcPr>
          <w:p w:rsidR="006D3A3A" w:rsidRDefault="006572D3" w:rsidP="00EA00FD">
            <w:pPr>
              <w:ind w:left="450" w:hanging="450"/>
            </w:pPr>
            <w:r>
              <w:t>Hot Topics in Family Medicine – Red Wing 2019</w:t>
            </w:r>
          </w:p>
        </w:tc>
      </w:tr>
      <w:tr w:rsidR="006D3A3A" w:rsidTr="004A5A47">
        <w:tc>
          <w:tcPr>
            <w:tcW w:w="2574" w:type="dxa"/>
            <w:shd w:val="clear" w:color="auto" w:fill="DBE5F1" w:themeFill="accent1" w:themeFillTint="33"/>
          </w:tcPr>
          <w:p w:rsidR="006D3A3A" w:rsidRDefault="006D3A3A" w:rsidP="00EA00FD">
            <w:pPr>
              <w:ind w:left="450" w:hanging="450"/>
            </w:pPr>
            <w:r>
              <w:t>Activity Number</w:t>
            </w:r>
          </w:p>
        </w:tc>
        <w:tc>
          <w:tcPr>
            <w:tcW w:w="7218" w:type="dxa"/>
          </w:tcPr>
          <w:p w:rsidR="006D3A3A" w:rsidRDefault="006572D3" w:rsidP="00EA00FD">
            <w:pPr>
              <w:ind w:left="450" w:hanging="450"/>
            </w:pPr>
            <w:r>
              <w:t>19R06216</w:t>
            </w:r>
          </w:p>
        </w:tc>
      </w:tr>
      <w:tr w:rsidR="006D3A3A" w:rsidTr="004A5A47">
        <w:tc>
          <w:tcPr>
            <w:tcW w:w="2574" w:type="dxa"/>
            <w:shd w:val="clear" w:color="auto" w:fill="DBE5F1" w:themeFill="accent1" w:themeFillTint="33"/>
          </w:tcPr>
          <w:p w:rsidR="006D3A3A" w:rsidRDefault="006D3A3A" w:rsidP="00EA00FD">
            <w:pPr>
              <w:ind w:left="450" w:hanging="450"/>
            </w:pPr>
            <w:r>
              <w:t>Location</w:t>
            </w:r>
          </w:p>
        </w:tc>
        <w:tc>
          <w:tcPr>
            <w:tcW w:w="7218" w:type="dxa"/>
          </w:tcPr>
          <w:p w:rsidR="006D3A3A" w:rsidRDefault="006572D3" w:rsidP="00EA00FD">
            <w:pPr>
              <w:ind w:left="450" w:hanging="450"/>
            </w:pPr>
            <w:r>
              <w:t>Red Wing, MN</w:t>
            </w:r>
          </w:p>
        </w:tc>
      </w:tr>
      <w:tr w:rsidR="006D3A3A" w:rsidTr="004A5A47">
        <w:tc>
          <w:tcPr>
            <w:tcW w:w="2574" w:type="dxa"/>
            <w:shd w:val="clear" w:color="auto" w:fill="DBE5F1" w:themeFill="accent1" w:themeFillTint="33"/>
          </w:tcPr>
          <w:p w:rsidR="006D3A3A" w:rsidRDefault="006D3A3A" w:rsidP="00EA00FD">
            <w:pPr>
              <w:ind w:left="450" w:hanging="450"/>
            </w:pPr>
            <w:r>
              <w:t>Dates</w:t>
            </w:r>
          </w:p>
        </w:tc>
        <w:tc>
          <w:tcPr>
            <w:tcW w:w="7218" w:type="dxa"/>
          </w:tcPr>
          <w:p w:rsidR="006D3A3A" w:rsidRDefault="006572D3" w:rsidP="00EA00FD">
            <w:pPr>
              <w:ind w:left="450" w:hanging="450"/>
            </w:pPr>
            <w:r>
              <w:t>October 4, 2019</w:t>
            </w:r>
          </w:p>
        </w:tc>
      </w:tr>
    </w:tbl>
    <w:p w:rsidR="006D3A3A" w:rsidRPr="000E21CD" w:rsidRDefault="006D3A3A" w:rsidP="006D3A3A">
      <w:pPr>
        <w:spacing w:after="0" w:line="240" w:lineRule="auto"/>
        <w:jc w:val="center"/>
      </w:pPr>
    </w:p>
    <w:p w:rsidR="006D3A3A" w:rsidRDefault="006D3A3A" w:rsidP="006D3A3A">
      <w:pPr>
        <w:ind w:left="450"/>
        <w:jc w:val="center"/>
      </w:pPr>
      <w:r>
        <w:t>Agreement between: ACCREDITED PROVIDER: Mayo Clinic College of Medicine</w:t>
      </w:r>
      <w:r w:rsidR="006554A1">
        <w:t xml:space="preserve"> and Science</w:t>
      </w:r>
      <w:r>
        <w:t xml:space="preserve"> – M</w:t>
      </w:r>
      <w:r w:rsidR="006554A1">
        <w:t>C</w:t>
      </w:r>
      <w:r>
        <w:t>SCPD AND:</w:t>
      </w:r>
    </w:p>
    <w:tbl>
      <w:tblPr>
        <w:tblStyle w:val="TableGrid"/>
        <w:tblW w:w="0" w:type="auto"/>
        <w:tblInd w:w="288" w:type="dxa"/>
        <w:tblLook w:val="04A0" w:firstRow="1" w:lastRow="0" w:firstColumn="1" w:lastColumn="0" w:noHBand="0" w:noVBand="1"/>
      </w:tblPr>
      <w:tblGrid>
        <w:gridCol w:w="4795"/>
        <w:gridCol w:w="3368"/>
        <w:gridCol w:w="1647"/>
      </w:tblGrid>
      <w:tr w:rsidR="006D3A3A" w:rsidTr="004A5A47">
        <w:tc>
          <w:tcPr>
            <w:tcW w:w="4795" w:type="dxa"/>
            <w:shd w:val="clear" w:color="auto" w:fill="DBE5F1" w:themeFill="accent1" w:themeFillTint="33"/>
          </w:tcPr>
          <w:p w:rsidR="006D3A3A" w:rsidRDefault="006D3A3A" w:rsidP="00EA00FD">
            <w:r>
              <w:t>Company</w:t>
            </w:r>
            <w:r w:rsidR="00614635">
              <w:t xml:space="preserve"> Name</w:t>
            </w:r>
            <w:r>
              <w:t xml:space="preserve"> (Exhibitor)</w:t>
            </w:r>
          </w:p>
          <w:p w:rsidR="006D3A3A" w:rsidRDefault="006D3A3A" w:rsidP="00EA00FD">
            <w:r>
              <w:t>(as it should appear on printed materials)</w:t>
            </w:r>
          </w:p>
        </w:tc>
        <w:tc>
          <w:tcPr>
            <w:tcW w:w="5015" w:type="dxa"/>
            <w:gridSpan w:val="2"/>
          </w:tcPr>
          <w:p w:rsidR="006D3A3A" w:rsidRDefault="006D3A3A" w:rsidP="00EA00FD"/>
        </w:tc>
      </w:tr>
      <w:tr w:rsidR="006D3A3A" w:rsidTr="004A5A47">
        <w:trPr>
          <w:trHeight w:val="278"/>
        </w:trPr>
        <w:tc>
          <w:tcPr>
            <w:tcW w:w="4795" w:type="dxa"/>
            <w:shd w:val="clear" w:color="auto" w:fill="DBE5F1" w:themeFill="accent1" w:themeFillTint="33"/>
          </w:tcPr>
          <w:p w:rsidR="006D3A3A" w:rsidRDefault="006D3A3A" w:rsidP="00EA00FD">
            <w:r>
              <w:t>Exhibit Contact (if different then exhibit Rep.)</w:t>
            </w:r>
          </w:p>
        </w:tc>
        <w:tc>
          <w:tcPr>
            <w:tcW w:w="5015" w:type="dxa"/>
            <w:gridSpan w:val="2"/>
          </w:tcPr>
          <w:p w:rsidR="006D3A3A" w:rsidRDefault="006D3A3A" w:rsidP="00EA00FD"/>
        </w:tc>
      </w:tr>
      <w:tr w:rsidR="006D3A3A" w:rsidTr="004A5A47">
        <w:tc>
          <w:tcPr>
            <w:tcW w:w="4795" w:type="dxa"/>
            <w:shd w:val="clear" w:color="auto" w:fill="DBE5F1" w:themeFill="accent1" w:themeFillTint="33"/>
          </w:tcPr>
          <w:p w:rsidR="006D3A3A" w:rsidRDefault="006D3A3A" w:rsidP="00EA00FD">
            <w:r>
              <w:t xml:space="preserve">Name(s) of Representative(s) exhibiting: </w:t>
            </w:r>
          </w:p>
          <w:p w:rsidR="006D3A3A" w:rsidRDefault="006D3A3A" w:rsidP="00EA00FD">
            <w:r>
              <w:t>(Maximum of two representatives allowed per exhibit)</w:t>
            </w:r>
          </w:p>
        </w:tc>
        <w:tc>
          <w:tcPr>
            <w:tcW w:w="5015" w:type="dxa"/>
            <w:gridSpan w:val="2"/>
          </w:tcPr>
          <w:p w:rsidR="006D3A3A" w:rsidRDefault="006D3A3A" w:rsidP="00EA00FD"/>
        </w:tc>
      </w:tr>
      <w:tr w:rsidR="006D3A3A" w:rsidTr="004A5A47">
        <w:tc>
          <w:tcPr>
            <w:tcW w:w="4795" w:type="dxa"/>
            <w:shd w:val="clear" w:color="auto" w:fill="DBE5F1" w:themeFill="accent1" w:themeFillTint="33"/>
          </w:tcPr>
          <w:p w:rsidR="006D3A3A" w:rsidRDefault="006D3A3A" w:rsidP="00EA00FD">
            <w:r>
              <w:t>Address</w:t>
            </w:r>
          </w:p>
        </w:tc>
        <w:tc>
          <w:tcPr>
            <w:tcW w:w="5015" w:type="dxa"/>
            <w:gridSpan w:val="2"/>
          </w:tcPr>
          <w:p w:rsidR="006D3A3A" w:rsidRDefault="006D3A3A" w:rsidP="00EA00FD"/>
        </w:tc>
      </w:tr>
      <w:tr w:rsidR="006D3A3A" w:rsidTr="004A5A47">
        <w:tc>
          <w:tcPr>
            <w:tcW w:w="4795" w:type="dxa"/>
            <w:shd w:val="clear" w:color="auto" w:fill="DBE5F1" w:themeFill="accent1" w:themeFillTint="33"/>
          </w:tcPr>
          <w:p w:rsidR="006D3A3A" w:rsidRDefault="006D3A3A" w:rsidP="00EA00FD">
            <w:r>
              <w:t>Telephone</w:t>
            </w:r>
          </w:p>
        </w:tc>
        <w:tc>
          <w:tcPr>
            <w:tcW w:w="5015" w:type="dxa"/>
            <w:gridSpan w:val="2"/>
          </w:tcPr>
          <w:p w:rsidR="006D3A3A" w:rsidRDefault="006D3A3A" w:rsidP="00EA00FD"/>
        </w:tc>
      </w:tr>
      <w:tr w:rsidR="006D3A3A" w:rsidTr="004A5A47">
        <w:tc>
          <w:tcPr>
            <w:tcW w:w="4795" w:type="dxa"/>
            <w:shd w:val="clear" w:color="auto" w:fill="DBE5F1" w:themeFill="accent1" w:themeFillTint="33"/>
          </w:tcPr>
          <w:p w:rsidR="006D3A3A" w:rsidRDefault="006D3A3A" w:rsidP="00EA00FD">
            <w:r>
              <w:t>Fax</w:t>
            </w:r>
          </w:p>
        </w:tc>
        <w:tc>
          <w:tcPr>
            <w:tcW w:w="5015" w:type="dxa"/>
            <w:gridSpan w:val="2"/>
          </w:tcPr>
          <w:p w:rsidR="006D3A3A" w:rsidRDefault="006D3A3A" w:rsidP="00EA00FD"/>
        </w:tc>
      </w:tr>
      <w:tr w:rsidR="006D3A3A" w:rsidTr="004A5A47">
        <w:tc>
          <w:tcPr>
            <w:tcW w:w="4795" w:type="dxa"/>
            <w:shd w:val="clear" w:color="auto" w:fill="DBE5F1" w:themeFill="accent1" w:themeFillTint="33"/>
          </w:tcPr>
          <w:p w:rsidR="006D3A3A" w:rsidRDefault="006D3A3A" w:rsidP="00EA00FD">
            <w:r>
              <w:t>Email</w:t>
            </w:r>
          </w:p>
        </w:tc>
        <w:tc>
          <w:tcPr>
            <w:tcW w:w="5015" w:type="dxa"/>
            <w:gridSpan w:val="2"/>
          </w:tcPr>
          <w:p w:rsidR="006D3A3A" w:rsidRDefault="006D3A3A" w:rsidP="00EA00FD"/>
        </w:tc>
      </w:tr>
      <w:tr w:rsidR="006D3A3A" w:rsidTr="004A5A47">
        <w:tc>
          <w:tcPr>
            <w:tcW w:w="8163" w:type="dxa"/>
            <w:gridSpan w:val="2"/>
            <w:shd w:val="clear" w:color="auto" w:fill="DBE5F1" w:themeFill="accent1" w:themeFillTint="33"/>
          </w:tcPr>
          <w:p w:rsidR="006D3A3A" w:rsidRDefault="006D3A3A" w:rsidP="00EA00FD">
            <w:r>
              <w:t xml:space="preserve">The named exhibitor wishes to exhibit at the above named activity for the amount of </w:t>
            </w:r>
          </w:p>
        </w:tc>
        <w:tc>
          <w:tcPr>
            <w:tcW w:w="1647" w:type="dxa"/>
          </w:tcPr>
          <w:p w:rsidR="006D3A3A" w:rsidRDefault="006D3A3A" w:rsidP="00EA00FD">
            <w:r>
              <w:t>$</w:t>
            </w:r>
            <w:r w:rsidR="006572D3">
              <w:t>750.00</w:t>
            </w:r>
          </w:p>
        </w:tc>
      </w:tr>
    </w:tbl>
    <w:p w:rsidR="007C3AF9" w:rsidRDefault="007C3AF9"/>
    <w:p w:rsidR="00BE3B4B" w:rsidRPr="00C40D25" w:rsidRDefault="00BE3B4B" w:rsidP="00BE3B4B">
      <w:pPr>
        <w:pStyle w:val="Tahoma"/>
        <w:rPr>
          <w:rFonts w:asciiTheme="minorHAnsi" w:hAnsiTheme="minorHAnsi"/>
          <w:spacing w:val="-2"/>
          <w:sz w:val="22"/>
          <w:szCs w:val="22"/>
        </w:rPr>
      </w:pPr>
      <w:r w:rsidRPr="00C40D25">
        <w:rPr>
          <w:rFonts w:asciiTheme="minorHAnsi" w:hAnsiTheme="minorHAnsi"/>
          <w:b/>
          <w:sz w:val="22"/>
          <w:szCs w:val="22"/>
        </w:rPr>
        <w:t>NOTE</w:t>
      </w:r>
      <w:r w:rsidRPr="00C40D25">
        <w:rPr>
          <w:rFonts w:asciiTheme="minorHAnsi" w:hAnsiTheme="minorHAnsi"/>
          <w:sz w:val="22"/>
          <w:szCs w:val="22"/>
        </w:rPr>
        <w:t>: There may be additional charges depending on the meeting location (power, internet access, etc.).</w:t>
      </w:r>
      <w:r w:rsidRPr="00C40D25">
        <w:rPr>
          <w:rFonts w:asciiTheme="minorHAnsi" w:hAnsiTheme="minorHAnsi"/>
          <w:spacing w:val="-2"/>
          <w:sz w:val="22"/>
          <w:szCs w:val="22"/>
        </w:rPr>
        <w:t xml:space="preserve"> </w:t>
      </w:r>
    </w:p>
    <w:p w:rsidR="00BE3B4B" w:rsidRDefault="00BE3B4B" w:rsidP="00BE3B4B">
      <w:pPr>
        <w:pStyle w:val="Tahoma"/>
        <w:rPr>
          <w:rFonts w:asciiTheme="minorHAnsi" w:hAnsiTheme="minorHAnsi"/>
          <w:spacing w:val="-2"/>
          <w:sz w:val="22"/>
          <w:szCs w:val="22"/>
        </w:rPr>
      </w:pPr>
      <w:r w:rsidRPr="00C40D25">
        <w:rPr>
          <w:rFonts w:asciiTheme="minorHAnsi" w:hAnsiTheme="minorHAnsi"/>
          <w:i/>
          <w:spacing w:val="-2"/>
          <w:sz w:val="22"/>
          <w:szCs w:val="22"/>
        </w:rPr>
        <w:t>Please list additional requests here:</w:t>
      </w:r>
      <w:r w:rsidRPr="00C40D25">
        <w:rPr>
          <w:rFonts w:asciiTheme="minorHAnsi" w:hAnsiTheme="minorHAnsi"/>
          <w:spacing w:val="-2"/>
          <w:sz w:val="22"/>
          <w:szCs w:val="22"/>
        </w:rPr>
        <w:t xml:space="preserve"> </w:t>
      </w:r>
      <w:r>
        <w:rPr>
          <w:rFonts w:asciiTheme="minorHAnsi" w:hAnsiTheme="minorHAnsi"/>
          <w:spacing w:val="-2"/>
          <w:sz w:val="22"/>
          <w:szCs w:val="22"/>
        </w:rPr>
        <w:t>(please note: additional requests may incur additional fees)</w:t>
      </w:r>
    </w:p>
    <w:p w:rsidR="00BE3B4B" w:rsidRDefault="00BE3B4B" w:rsidP="00BE3B4B">
      <w:pPr>
        <w:pStyle w:val="Tahoma"/>
        <w:rPr>
          <w:rFonts w:asciiTheme="minorHAnsi" w:hAnsiTheme="minorHAnsi"/>
          <w:spacing w:val="-2"/>
          <w:sz w:val="22"/>
          <w:szCs w:val="22"/>
        </w:rPr>
      </w:pPr>
    </w:p>
    <w:p w:rsidR="00BE3B4B" w:rsidRDefault="00BE3B4B"/>
    <w:p w:rsidR="00BE3B4B" w:rsidRDefault="00BE3B4B"/>
    <w:p w:rsidR="006D3A3A" w:rsidRPr="00C30D21" w:rsidRDefault="006D3A3A" w:rsidP="006D3A3A">
      <w:pPr>
        <w:jc w:val="center"/>
        <w:rPr>
          <w:i/>
          <w:sz w:val="28"/>
          <w:szCs w:val="28"/>
        </w:rPr>
      </w:pPr>
      <w:r w:rsidRPr="00C30D21">
        <w:rPr>
          <w:i/>
          <w:sz w:val="28"/>
          <w:szCs w:val="28"/>
        </w:rPr>
        <w:t>TERMS AND CONDITIONS</w:t>
      </w:r>
    </w:p>
    <w:p w:rsidR="006D3A3A" w:rsidRPr="0070176B" w:rsidRDefault="006D3A3A" w:rsidP="006D3A3A">
      <w:pPr>
        <w:numPr>
          <w:ilvl w:val="0"/>
          <w:numId w:val="1"/>
        </w:numPr>
        <w:spacing w:after="0" w:line="240" w:lineRule="auto"/>
        <w:rPr>
          <w:sz w:val="20"/>
        </w:rPr>
      </w:pPr>
      <w:r w:rsidRPr="00C30D21">
        <w:rPr>
          <w:sz w:val="20"/>
        </w:rPr>
        <w:t xml:space="preserve">EXHIBITOR agrees to abide by ACCME Standards for Commercial Support as stated at </w:t>
      </w:r>
      <w:hyperlink r:id="rId10" w:history="1">
        <w:r w:rsidRPr="00C30D21">
          <w:rPr>
            <w:rStyle w:val="Hyperlink"/>
            <w:sz w:val="20"/>
          </w:rPr>
          <w:t>www.accme.org</w:t>
        </w:r>
      </w:hyperlink>
      <w:r w:rsidRPr="00C30D21">
        <w:rPr>
          <w:sz w:val="20"/>
        </w:rPr>
        <w:t>:</w:t>
      </w:r>
      <w:r>
        <w:rPr>
          <w:sz w:val="20"/>
        </w:rPr>
        <w:t xml:space="preserve"> </w:t>
      </w:r>
      <w:r w:rsidRPr="00B22CA1">
        <w:rPr>
          <w:sz w:val="20"/>
        </w:rPr>
        <w:t>SCS 4.2:  “Product-promotion material or product-specific advertisement of any type is prohibited in or during CME activities.  The juxtaposition of editorial and advertising material on the same products or subjects must be avoided.  Live (staffed exhibits, presentations) or enduring (printed or electronic advertisements) promotional activities must be kept separate from CME.”  “</w:t>
      </w:r>
      <w:r w:rsidR="00614635">
        <w:rPr>
          <w:sz w:val="20"/>
        </w:rPr>
        <w:t>For l</w:t>
      </w:r>
      <w:r w:rsidRPr="00B22CA1">
        <w:rPr>
          <w:sz w:val="20"/>
        </w:rPr>
        <w:t xml:space="preserve">ive, face-to-face CME, advertisements and promotional materials cannot be displayed or distributed in the educational space immediately before, during or after a CME activity.  </w:t>
      </w:r>
      <w:r w:rsidRPr="00B22CA1">
        <w:rPr>
          <w:b/>
          <w:sz w:val="20"/>
        </w:rPr>
        <w:t>Providers cannot allow representatives of Commercial Interests to engage in sales or promotional activities while in the space or place of the CME activity.”</w:t>
      </w:r>
    </w:p>
    <w:p w:rsidR="006D3A3A" w:rsidRDefault="006D3A3A" w:rsidP="006D3A3A">
      <w:pPr>
        <w:numPr>
          <w:ilvl w:val="0"/>
          <w:numId w:val="1"/>
        </w:numPr>
        <w:spacing w:after="0" w:line="240" w:lineRule="auto"/>
        <w:rPr>
          <w:sz w:val="20"/>
        </w:rPr>
      </w:pPr>
      <w:r w:rsidRPr="00C30D21">
        <w:rPr>
          <w:sz w:val="20"/>
        </w:rPr>
        <w:t xml:space="preserve">EXHIBITOR may </w:t>
      </w:r>
      <w:r>
        <w:rPr>
          <w:sz w:val="20"/>
        </w:rPr>
        <w:t xml:space="preserve">only </w:t>
      </w:r>
      <w:r w:rsidRPr="00C30D21">
        <w:rPr>
          <w:sz w:val="20"/>
        </w:rPr>
        <w:t xml:space="preserve">distribute </w:t>
      </w:r>
      <w:r>
        <w:rPr>
          <w:sz w:val="20"/>
        </w:rPr>
        <w:t xml:space="preserve">educational </w:t>
      </w:r>
      <w:r w:rsidRPr="00C30D21">
        <w:rPr>
          <w:sz w:val="20"/>
        </w:rPr>
        <w:t>promotional materials at their exhibit space</w:t>
      </w:r>
      <w:r>
        <w:rPr>
          <w:sz w:val="20"/>
        </w:rPr>
        <w:t>.</w:t>
      </w:r>
      <w:r w:rsidRPr="00C30D21">
        <w:rPr>
          <w:sz w:val="20"/>
        </w:rPr>
        <w:t xml:space="preserve">  Distribution of </w:t>
      </w:r>
      <w:r>
        <w:rPr>
          <w:sz w:val="20"/>
        </w:rPr>
        <w:t xml:space="preserve">non-educational items (pens, notepads, etc.), </w:t>
      </w:r>
      <w:r w:rsidRPr="00C30D21">
        <w:rPr>
          <w:sz w:val="20"/>
        </w:rPr>
        <w:t>pharmaceuticals</w:t>
      </w:r>
      <w:r w:rsidRPr="00C30D21">
        <w:rPr>
          <w:b/>
          <w:sz w:val="20"/>
        </w:rPr>
        <w:t xml:space="preserve"> </w:t>
      </w:r>
      <w:r w:rsidRPr="00C30D21">
        <w:rPr>
          <w:sz w:val="20"/>
        </w:rPr>
        <w:t xml:space="preserve">or </w:t>
      </w:r>
      <w:r>
        <w:rPr>
          <w:sz w:val="20"/>
        </w:rPr>
        <w:t xml:space="preserve">product </w:t>
      </w:r>
      <w:r w:rsidRPr="00C30D21">
        <w:rPr>
          <w:sz w:val="20"/>
        </w:rPr>
        <w:t>samples is prohibited.</w:t>
      </w:r>
    </w:p>
    <w:p w:rsidR="006D3A3A" w:rsidRDefault="006D3A3A" w:rsidP="006D3A3A">
      <w:pPr>
        <w:numPr>
          <w:ilvl w:val="0"/>
          <w:numId w:val="1"/>
        </w:numPr>
        <w:spacing w:after="0" w:line="240" w:lineRule="auto"/>
        <w:rPr>
          <w:sz w:val="20"/>
        </w:rPr>
      </w:pPr>
      <w:r w:rsidRPr="00C30D21">
        <w:rPr>
          <w:sz w:val="20"/>
        </w:rPr>
        <w:t xml:space="preserve">All </w:t>
      </w:r>
      <w:r w:rsidR="00614635">
        <w:rPr>
          <w:sz w:val="20"/>
        </w:rPr>
        <w:t>exhibit fees</w:t>
      </w:r>
      <w:r w:rsidRPr="00C30D21">
        <w:rPr>
          <w:sz w:val="20"/>
        </w:rPr>
        <w:t xml:space="preserve"> associated with this activity will be given with the full knowledge of the PROVIDER.  No additional payments, goods, services or events will be provided to the course director(s), planning committee members, faculty, joint </w:t>
      </w:r>
      <w:r>
        <w:rPr>
          <w:sz w:val="20"/>
        </w:rPr>
        <w:t>provider</w:t>
      </w:r>
      <w:r w:rsidRPr="00C30D21">
        <w:rPr>
          <w:sz w:val="20"/>
        </w:rPr>
        <w:t>, or any other party involved with the activity.</w:t>
      </w:r>
    </w:p>
    <w:p w:rsidR="006D3A3A" w:rsidRDefault="006D3A3A" w:rsidP="006D3A3A">
      <w:pPr>
        <w:numPr>
          <w:ilvl w:val="0"/>
          <w:numId w:val="1"/>
        </w:numPr>
        <w:spacing w:after="0" w:line="240" w:lineRule="auto"/>
        <w:rPr>
          <w:sz w:val="20"/>
        </w:rPr>
      </w:pPr>
      <w:r w:rsidRPr="00C30D21">
        <w:rPr>
          <w:sz w:val="20"/>
        </w:rPr>
        <w:lastRenderedPageBreak/>
        <w:t xml:space="preserve">Completion of this agreement represents a commitment and </w:t>
      </w:r>
      <w:r w:rsidR="00EA33CE" w:rsidRPr="00C30D21">
        <w:rPr>
          <w:sz w:val="20"/>
        </w:rPr>
        <w:t xml:space="preserve">EXHIBITOR </w:t>
      </w:r>
      <w:r w:rsidR="00EA33CE">
        <w:rPr>
          <w:sz w:val="20"/>
        </w:rPr>
        <w:t xml:space="preserve">is obligated to provide full payment of all amounts due under this agreement by the </w:t>
      </w:r>
      <w:r w:rsidRPr="00C30D21">
        <w:rPr>
          <w:sz w:val="20"/>
        </w:rPr>
        <w:t>ACTIVITY DATE unless otherwise agreed upon by the PROVIDER.  PROVIDER reserves the right to refuse exhibit space to EXHIBITOR in the event of nonpayment or Code of Conduct violation.</w:t>
      </w:r>
    </w:p>
    <w:p w:rsidR="00EA33CE" w:rsidRDefault="00EA33CE" w:rsidP="006D3A3A">
      <w:pPr>
        <w:numPr>
          <w:ilvl w:val="0"/>
          <w:numId w:val="1"/>
        </w:numPr>
        <w:spacing w:after="0" w:line="240" w:lineRule="auto"/>
        <w:rPr>
          <w:sz w:val="20"/>
        </w:rPr>
      </w:pPr>
      <w:r>
        <w:rPr>
          <w:sz w:val="20"/>
        </w:rPr>
        <w:t>If this agreement is cancelled by either party forty-five (45) days or more in advance of the Activity Da</w:t>
      </w:r>
      <w:r w:rsidR="001A63DC">
        <w:rPr>
          <w:sz w:val="20"/>
        </w:rPr>
        <w:t>t</w:t>
      </w:r>
      <w:r>
        <w:rPr>
          <w:sz w:val="20"/>
        </w:rPr>
        <w:t>e, PROVIDE</w:t>
      </w:r>
      <w:r w:rsidR="001A63DC">
        <w:rPr>
          <w:sz w:val="20"/>
        </w:rPr>
        <w:t>R</w:t>
      </w:r>
      <w:r>
        <w:rPr>
          <w:sz w:val="20"/>
        </w:rPr>
        <w:t xml:space="preserve"> will refund the Exhibit Fee less a $300 processing fee.  If this agreement is cancelled by EXHIBITOR less than forty-five (45) days in advance of the Activity Date, the total amount due under this Agreement shall be immediately due and payable to PROVIDER. </w:t>
      </w:r>
    </w:p>
    <w:p w:rsidR="006D3A3A" w:rsidRDefault="006D3A3A" w:rsidP="006D3A3A">
      <w:pPr>
        <w:numPr>
          <w:ilvl w:val="0"/>
          <w:numId w:val="1"/>
        </w:numPr>
        <w:spacing w:after="0" w:line="240" w:lineRule="auto"/>
        <w:rPr>
          <w:sz w:val="20"/>
        </w:rPr>
      </w:pPr>
      <w:r w:rsidRPr="00C30D21">
        <w:rPr>
          <w:sz w:val="20"/>
        </w:rPr>
        <w:t>PROVIDER agrees to provide exhibit space and may</w:t>
      </w:r>
      <w:r w:rsidRPr="00C30D21">
        <w:rPr>
          <w:b/>
          <w:sz w:val="20"/>
        </w:rPr>
        <w:t xml:space="preserve"> </w:t>
      </w:r>
      <w:r w:rsidRPr="00C30D21">
        <w:rPr>
          <w:sz w:val="20"/>
        </w:rPr>
        <w:t>acknowledge EXHIBITOR in activity announcements.  PROVIDER reserves the right to assign exhibit space or relocate exhibits at its discretion.</w:t>
      </w:r>
    </w:p>
    <w:p w:rsidR="001A63DC" w:rsidRDefault="001A63DC" w:rsidP="001A63DC">
      <w:pPr>
        <w:spacing w:after="0" w:line="240" w:lineRule="auto"/>
        <w:rPr>
          <w:sz w:val="20"/>
        </w:rPr>
      </w:pPr>
    </w:p>
    <w:p w:rsidR="00EA33CE" w:rsidRPr="00EA33CE" w:rsidRDefault="00EA33CE">
      <w:pPr>
        <w:rPr>
          <w:b/>
        </w:rPr>
      </w:pPr>
      <w:r>
        <w:rPr>
          <w:b/>
        </w:rPr>
        <w:t>Note:  All exhibitors must be approved by MCSCPD and this agreement is not binding until both parties have signed.  MCSCPD maintains the right to refuse any exhibitor.</w:t>
      </w:r>
    </w:p>
    <w:p w:rsidR="006D3A3A" w:rsidRPr="00C40D25" w:rsidRDefault="006D3A3A" w:rsidP="006D3A3A">
      <w:pPr>
        <w:spacing w:after="0" w:line="240" w:lineRule="auto"/>
        <w:rPr>
          <w:b/>
        </w:rPr>
      </w:pPr>
      <w:r w:rsidRPr="00C40D25">
        <w:rPr>
          <w:b/>
        </w:rPr>
        <w:t xml:space="preserve">By signing below, I agree to the “Terms and Conditions” outlined on Page 1 of this Exhibitor Agreement (including ACCME Standards for Commercial Support): </w:t>
      </w:r>
    </w:p>
    <w:p w:rsidR="006D3A3A" w:rsidRDefault="006D3A3A"/>
    <w:p w:rsidR="00614635" w:rsidRDefault="00614635">
      <w:r>
        <w:t>The person signing below is authorized to enter into this agreement:</w:t>
      </w:r>
    </w:p>
    <w:tbl>
      <w:tblPr>
        <w:tblStyle w:val="TableGrid"/>
        <w:tblW w:w="0" w:type="auto"/>
        <w:tblLook w:val="04A0" w:firstRow="1" w:lastRow="0" w:firstColumn="1" w:lastColumn="0" w:noHBand="0" w:noVBand="1"/>
      </w:tblPr>
      <w:tblGrid>
        <w:gridCol w:w="3515"/>
        <w:gridCol w:w="5111"/>
        <w:gridCol w:w="1814"/>
      </w:tblGrid>
      <w:tr w:rsidR="006D3A3A" w:rsidRPr="004A5A47" w:rsidTr="00EA00FD">
        <w:tc>
          <w:tcPr>
            <w:tcW w:w="3672" w:type="dxa"/>
            <w:shd w:val="clear" w:color="auto" w:fill="DBE5F1" w:themeFill="accent1" w:themeFillTint="33"/>
          </w:tcPr>
          <w:p w:rsidR="006D3A3A" w:rsidRPr="004A5A47" w:rsidRDefault="006D3A3A" w:rsidP="00EA00FD">
            <w:r w:rsidRPr="004A5A47">
              <w:t>Exhibitor Representative Name</w:t>
            </w:r>
          </w:p>
        </w:tc>
        <w:tc>
          <w:tcPr>
            <w:tcW w:w="5436" w:type="dxa"/>
            <w:shd w:val="clear" w:color="auto" w:fill="DBE5F1" w:themeFill="accent1" w:themeFillTint="33"/>
          </w:tcPr>
          <w:p w:rsidR="006D3A3A" w:rsidRPr="004A5A47" w:rsidRDefault="006D3A3A" w:rsidP="00EA00FD">
            <w:r w:rsidRPr="004A5A47">
              <w:t>Signature</w:t>
            </w:r>
          </w:p>
        </w:tc>
        <w:tc>
          <w:tcPr>
            <w:tcW w:w="1908" w:type="dxa"/>
            <w:shd w:val="clear" w:color="auto" w:fill="DBE5F1" w:themeFill="accent1" w:themeFillTint="33"/>
          </w:tcPr>
          <w:p w:rsidR="006D3A3A" w:rsidRPr="004A5A47" w:rsidRDefault="006D3A3A" w:rsidP="00EA00FD">
            <w:r w:rsidRPr="004A5A47">
              <w:t>Date</w:t>
            </w:r>
          </w:p>
        </w:tc>
      </w:tr>
      <w:tr w:rsidR="006D3A3A" w:rsidRPr="004A5A47" w:rsidTr="00EA00FD">
        <w:tc>
          <w:tcPr>
            <w:tcW w:w="3672" w:type="dxa"/>
          </w:tcPr>
          <w:p w:rsidR="006D3A3A" w:rsidRPr="004A5A47" w:rsidRDefault="006D3A3A" w:rsidP="00EA00FD"/>
        </w:tc>
        <w:tc>
          <w:tcPr>
            <w:tcW w:w="5436" w:type="dxa"/>
          </w:tcPr>
          <w:p w:rsidR="006D3A3A" w:rsidRPr="004A5A47" w:rsidRDefault="006D3A3A" w:rsidP="00EA00FD"/>
        </w:tc>
        <w:tc>
          <w:tcPr>
            <w:tcW w:w="1908" w:type="dxa"/>
          </w:tcPr>
          <w:p w:rsidR="006D3A3A" w:rsidRPr="004A5A47" w:rsidRDefault="006D3A3A" w:rsidP="00EA00FD"/>
        </w:tc>
      </w:tr>
      <w:tr w:rsidR="006D3A3A" w:rsidRPr="004A5A47" w:rsidTr="00EA00FD">
        <w:tc>
          <w:tcPr>
            <w:tcW w:w="3672" w:type="dxa"/>
            <w:shd w:val="clear" w:color="auto" w:fill="DBE5F1" w:themeFill="accent1" w:themeFillTint="33"/>
          </w:tcPr>
          <w:p w:rsidR="006D3A3A" w:rsidRPr="004A5A47" w:rsidRDefault="006D3A3A" w:rsidP="00EA00FD">
            <w:r w:rsidRPr="004A5A47">
              <w:t>Mayo Clinic Representative Name</w:t>
            </w:r>
          </w:p>
        </w:tc>
        <w:tc>
          <w:tcPr>
            <w:tcW w:w="5436" w:type="dxa"/>
            <w:shd w:val="clear" w:color="auto" w:fill="DBE5F1" w:themeFill="accent1" w:themeFillTint="33"/>
          </w:tcPr>
          <w:p w:rsidR="006D3A3A" w:rsidRPr="004A5A47" w:rsidRDefault="006D3A3A" w:rsidP="00EA00FD">
            <w:r w:rsidRPr="004A5A47">
              <w:t>Signature</w:t>
            </w:r>
          </w:p>
        </w:tc>
        <w:tc>
          <w:tcPr>
            <w:tcW w:w="1908" w:type="dxa"/>
            <w:shd w:val="clear" w:color="auto" w:fill="DBE5F1" w:themeFill="accent1" w:themeFillTint="33"/>
          </w:tcPr>
          <w:p w:rsidR="006D3A3A" w:rsidRPr="004A5A47" w:rsidRDefault="006D3A3A" w:rsidP="00EA00FD">
            <w:r w:rsidRPr="004A5A47">
              <w:t>Date</w:t>
            </w:r>
          </w:p>
        </w:tc>
      </w:tr>
      <w:tr w:rsidR="006D3A3A" w:rsidRPr="004A5A47" w:rsidTr="00EA00FD">
        <w:tc>
          <w:tcPr>
            <w:tcW w:w="3672" w:type="dxa"/>
          </w:tcPr>
          <w:p w:rsidR="006D3A3A" w:rsidRPr="004A5A47" w:rsidRDefault="006D3A3A" w:rsidP="00EA00FD"/>
        </w:tc>
        <w:tc>
          <w:tcPr>
            <w:tcW w:w="5436" w:type="dxa"/>
          </w:tcPr>
          <w:p w:rsidR="006D3A3A" w:rsidRPr="004A5A47" w:rsidRDefault="006D3A3A" w:rsidP="00EA00FD"/>
        </w:tc>
        <w:tc>
          <w:tcPr>
            <w:tcW w:w="1908" w:type="dxa"/>
          </w:tcPr>
          <w:p w:rsidR="006D3A3A" w:rsidRPr="004A5A47" w:rsidRDefault="006D3A3A" w:rsidP="00EA00FD"/>
        </w:tc>
      </w:tr>
    </w:tbl>
    <w:p w:rsidR="006D3A3A" w:rsidRDefault="006D3A3A"/>
    <w:p w:rsidR="006D3A3A" w:rsidRPr="004A5A47" w:rsidRDefault="004A5A47" w:rsidP="004A5A47">
      <w:pPr>
        <w:pStyle w:val="Tahoma"/>
        <w:jc w:val="center"/>
        <w:rPr>
          <w:rFonts w:asciiTheme="minorHAnsi" w:hAnsiTheme="minorHAnsi"/>
          <w:i/>
          <w:sz w:val="28"/>
          <w:szCs w:val="28"/>
        </w:rPr>
      </w:pPr>
      <w:r>
        <w:rPr>
          <w:rFonts w:asciiTheme="minorHAnsi" w:hAnsiTheme="minorHAnsi"/>
          <w:i/>
          <w:sz w:val="28"/>
          <w:szCs w:val="28"/>
        </w:rPr>
        <w:t>PAYMENT INFORMATION</w:t>
      </w:r>
    </w:p>
    <w:p w:rsidR="006D3A3A" w:rsidRPr="004A5A47" w:rsidRDefault="006D3A3A" w:rsidP="004A5A47">
      <w:pPr>
        <w:pStyle w:val="Tahoma"/>
        <w:jc w:val="center"/>
        <w:rPr>
          <w:rFonts w:asciiTheme="minorHAnsi" w:hAnsiTheme="minorHAnsi"/>
          <w:sz w:val="24"/>
          <w:szCs w:val="24"/>
        </w:rPr>
      </w:pPr>
      <w:r w:rsidRPr="004A5A47">
        <w:rPr>
          <w:rFonts w:asciiTheme="minorHAnsi" w:hAnsiTheme="minorHAnsi"/>
          <w:sz w:val="24"/>
          <w:szCs w:val="24"/>
        </w:rPr>
        <w:t>Please indicate your method of payment:</w:t>
      </w:r>
    </w:p>
    <w:p w:rsidR="006D3A3A" w:rsidRDefault="006D3A3A" w:rsidP="006D3A3A">
      <w:pPr>
        <w:spacing w:after="0" w:line="240" w:lineRule="auto"/>
        <w:ind w:left="504"/>
        <w:rPr>
          <w:sz w:val="20"/>
        </w:rPr>
      </w:pPr>
    </w:p>
    <w:p w:rsidR="00CD1E2E" w:rsidRDefault="00CD1E2E" w:rsidP="00043A16">
      <w:pPr>
        <w:spacing w:after="0" w:line="240" w:lineRule="auto"/>
        <w:ind w:left="504"/>
        <w:rPr>
          <w:sz w:val="20"/>
        </w:rPr>
      </w:pPr>
      <w:r w:rsidRPr="00C30D21">
        <w:rPr>
          <w:sz w:val="20"/>
        </w:rPr>
        <w:t xml:space="preserve">PROVIDER </w:t>
      </w:r>
      <w:r w:rsidRPr="00C30D21">
        <w:rPr>
          <w:b/>
          <w:sz w:val="20"/>
        </w:rPr>
        <w:t xml:space="preserve">Federal Tax ID number is </w:t>
      </w:r>
      <w:r w:rsidRPr="00DD37F4">
        <w:rPr>
          <w:b/>
          <w:sz w:val="20"/>
          <w:highlight w:val="cyan"/>
        </w:rPr>
        <w:t>41-6011702</w:t>
      </w:r>
      <w:r w:rsidRPr="00C30D21">
        <w:rPr>
          <w:sz w:val="20"/>
        </w:rPr>
        <w:t>.</w:t>
      </w:r>
      <w:r w:rsidRPr="00C30D21">
        <w:rPr>
          <w:sz w:val="20"/>
        </w:rPr>
        <w:br/>
        <w:t xml:space="preserve">Please remit check payable to:  Mayo Clinic- Mayo </w:t>
      </w:r>
      <w:r w:rsidR="003865BE">
        <w:rPr>
          <w:sz w:val="20"/>
        </w:rPr>
        <w:t xml:space="preserve">Clinic </w:t>
      </w:r>
      <w:r w:rsidRPr="00C30D21">
        <w:rPr>
          <w:sz w:val="20"/>
        </w:rPr>
        <w:t>School of CPD.  Please identify name of course on the check stub.</w:t>
      </w:r>
    </w:p>
    <w:p w:rsidR="00CD1E2E" w:rsidRDefault="00CD1E2E" w:rsidP="006D3A3A">
      <w:pPr>
        <w:spacing w:after="0" w:line="240" w:lineRule="auto"/>
        <w:ind w:left="504"/>
        <w:rPr>
          <w:sz w:val="20"/>
        </w:rPr>
      </w:pPr>
    </w:p>
    <w:tbl>
      <w:tblPr>
        <w:tblStyle w:val="TableGrid"/>
        <w:tblW w:w="0" w:type="auto"/>
        <w:tblLook w:val="04A0" w:firstRow="1" w:lastRow="0" w:firstColumn="1" w:lastColumn="0" w:noHBand="0" w:noVBand="1"/>
      </w:tblPr>
      <w:tblGrid>
        <w:gridCol w:w="5508"/>
        <w:gridCol w:w="4932"/>
      </w:tblGrid>
      <w:tr w:rsidR="006D3A3A" w:rsidRPr="00C40D25" w:rsidTr="006554A1">
        <w:tc>
          <w:tcPr>
            <w:tcW w:w="5508" w:type="dxa"/>
            <w:tcBorders>
              <w:top w:val="single" w:sz="4" w:space="0" w:color="auto"/>
              <w:left w:val="single" w:sz="4" w:space="0" w:color="auto"/>
              <w:bottom w:val="single" w:sz="4" w:space="0" w:color="auto"/>
              <w:right w:val="single" w:sz="4" w:space="0" w:color="auto"/>
            </w:tcBorders>
            <w:hideMark/>
          </w:tcPr>
          <w:p w:rsidR="006D3A3A" w:rsidRPr="004A5C9C" w:rsidRDefault="002308FC" w:rsidP="00EA00FD">
            <w:pPr>
              <w:pStyle w:val="Tahoma"/>
              <w:rPr>
                <w:rFonts w:asciiTheme="minorHAnsi" w:hAnsiTheme="minorHAnsi"/>
                <w:spacing w:val="-2"/>
                <w:sz w:val="22"/>
                <w:szCs w:val="22"/>
              </w:rPr>
            </w:pPr>
            <w:sdt>
              <w:sdtPr>
                <w:rPr>
                  <w:rFonts w:asciiTheme="minorHAnsi" w:hAnsiTheme="minorHAnsi"/>
                  <w:sz w:val="22"/>
                  <w:szCs w:val="22"/>
                </w:rPr>
                <w:id w:val="-12298809"/>
                <w14:checkbox>
                  <w14:checked w14:val="0"/>
                  <w14:checkedState w14:val="2612" w14:font="MS Gothic"/>
                  <w14:uncheckedState w14:val="2610" w14:font="MS Gothic"/>
                </w14:checkbox>
              </w:sdtPr>
              <w:sdtEndPr/>
              <w:sdtContent>
                <w:r w:rsidR="006D3A3A" w:rsidRPr="004A5C9C">
                  <w:rPr>
                    <w:rFonts w:ascii="MS Gothic" w:eastAsia="MS Gothic" w:hAnsi="MS Gothic" w:cs="MS Gothic" w:hint="eastAsia"/>
                    <w:sz w:val="22"/>
                    <w:szCs w:val="22"/>
                  </w:rPr>
                  <w:t>☐</w:t>
                </w:r>
              </w:sdtContent>
            </w:sdt>
            <w:r w:rsidR="006D3A3A" w:rsidRPr="004A5C9C">
              <w:rPr>
                <w:rFonts w:asciiTheme="minorHAnsi" w:hAnsiTheme="minorHAnsi"/>
                <w:sz w:val="22"/>
                <w:szCs w:val="22"/>
              </w:rPr>
              <w:t xml:space="preserve">   Check</w:t>
            </w:r>
          </w:p>
        </w:tc>
        <w:tc>
          <w:tcPr>
            <w:tcW w:w="4932" w:type="dxa"/>
            <w:tcBorders>
              <w:top w:val="single" w:sz="4" w:space="0" w:color="auto"/>
              <w:left w:val="single" w:sz="4" w:space="0" w:color="auto"/>
              <w:bottom w:val="single" w:sz="4" w:space="0" w:color="auto"/>
              <w:right w:val="single" w:sz="4" w:space="0" w:color="auto"/>
            </w:tcBorders>
            <w:hideMark/>
          </w:tcPr>
          <w:p w:rsidR="006D3A3A" w:rsidRPr="00C40D25" w:rsidRDefault="002308FC" w:rsidP="00EA00FD">
            <w:pPr>
              <w:pStyle w:val="Tahoma"/>
              <w:rPr>
                <w:rFonts w:asciiTheme="minorHAnsi" w:hAnsiTheme="minorHAnsi"/>
                <w:sz w:val="22"/>
                <w:szCs w:val="22"/>
              </w:rPr>
            </w:pPr>
            <w:sdt>
              <w:sdtPr>
                <w:rPr>
                  <w:rFonts w:asciiTheme="minorHAnsi" w:hAnsiTheme="minorHAnsi"/>
                  <w:sz w:val="22"/>
                  <w:szCs w:val="22"/>
                </w:rPr>
                <w:id w:val="-923108270"/>
                <w14:checkbox>
                  <w14:checked w14:val="0"/>
                  <w14:checkedState w14:val="2612" w14:font="MS Gothic"/>
                  <w14:uncheckedState w14:val="2610" w14:font="MS Gothic"/>
                </w14:checkbox>
              </w:sdtPr>
              <w:sdtEndPr/>
              <w:sdtContent>
                <w:r w:rsidR="006D3A3A" w:rsidRPr="00C40D25">
                  <w:rPr>
                    <w:rFonts w:ascii="MS Gothic" w:eastAsia="MS Gothic" w:hAnsi="MS Gothic" w:cs="MS Gothic" w:hint="eastAsia"/>
                    <w:sz w:val="22"/>
                    <w:szCs w:val="22"/>
                  </w:rPr>
                  <w:t>☐</w:t>
                </w:r>
              </w:sdtContent>
            </w:sdt>
            <w:r w:rsidR="006D3A3A" w:rsidRPr="00C40D25">
              <w:rPr>
                <w:rFonts w:asciiTheme="minorHAnsi" w:hAnsiTheme="minorHAnsi"/>
                <w:sz w:val="22"/>
                <w:szCs w:val="22"/>
              </w:rPr>
              <w:t xml:space="preserve">   Credit Card </w:t>
            </w:r>
            <w:r w:rsidR="006D3A3A">
              <w:rPr>
                <w:rFonts w:asciiTheme="minorHAnsi" w:hAnsiTheme="minorHAnsi"/>
                <w:sz w:val="22"/>
                <w:szCs w:val="22"/>
              </w:rPr>
              <w:t xml:space="preserve">or </w:t>
            </w:r>
            <w:r w:rsidR="006D3A3A" w:rsidRPr="00EA00FD">
              <w:rPr>
                <w:rFonts w:asciiTheme="minorHAnsi" w:hAnsiTheme="minorHAnsi"/>
                <w:sz w:val="22"/>
                <w:szCs w:val="22"/>
              </w:rPr>
              <w:t>Wire Transfer</w:t>
            </w:r>
          </w:p>
        </w:tc>
      </w:tr>
      <w:tr w:rsidR="006D3A3A" w:rsidRPr="00C40D25" w:rsidTr="006554A1">
        <w:tc>
          <w:tcPr>
            <w:tcW w:w="5508" w:type="dxa"/>
            <w:tcBorders>
              <w:top w:val="single" w:sz="4" w:space="0" w:color="auto"/>
              <w:left w:val="single" w:sz="4" w:space="0" w:color="auto"/>
              <w:bottom w:val="single" w:sz="4" w:space="0" w:color="auto"/>
              <w:right w:val="single" w:sz="4" w:space="0" w:color="auto"/>
            </w:tcBorders>
          </w:tcPr>
          <w:p w:rsidR="006D3A3A" w:rsidRPr="00C40D25" w:rsidRDefault="006D3A3A" w:rsidP="00EA00FD">
            <w:pPr>
              <w:pStyle w:val="Tahoma"/>
              <w:rPr>
                <w:rFonts w:asciiTheme="minorHAnsi" w:hAnsiTheme="minorHAnsi"/>
                <w:spacing w:val="-2"/>
                <w:sz w:val="22"/>
                <w:szCs w:val="22"/>
                <w:highlight w:val="cyan"/>
              </w:rPr>
            </w:pPr>
            <w:r w:rsidRPr="00C40D25">
              <w:rPr>
                <w:rFonts w:asciiTheme="minorHAnsi" w:hAnsiTheme="minorHAnsi"/>
                <w:spacing w:val="-2"/>
                <w:sz w:val="22"/>
                <w:szCs w:val="22"/>
              </w:rPr>
              <w:t>Make payable to:</w:t>
            </w:r>
            <w:r w:rsidRPr="00C40D25">
              <w:rPr>
                <w:rFonts w:asciiTheme="minorHAnsi" w:hAnsiTheme="minorHAnsi"/>
                <w:spacing w:val="-2"/>
                <w:sz w:val="22"/>
                <w:szCs w:val="22"/>
              </w:rPr>
              <w:br/>
            </w:r>
            <w:r w:rsidRPr="00C40D25">
              <w:rPr>
                <w:rFonts w:asciiTheme="minorHAnsi" w:hAnsiTheme="minorHAnsi"/>
                <w:spacing w:val="-2"/>
                <w:sz w:val="22"/>
                <w:szCs w:val="22"/>
                <w:highlight w:val="cyan"/>
              </w:rPr>
              <w:t>Mayo Clinic</w:t>
            </w:r>
          </w:p>
          <w:p w:rsidR="006D3A3A" w:rsidRPr="00C40D25" w:rsidRDefault="006D3A3A" w:rsidP="00EA00FD">
            <w:pPr>
              <w:pStyle w:val="Tahoma"/>
              <w:rPr>
                <w:rFonts w:asciiTheme="minorHAnsi" w:hAnsiTheme="minorHAnsi"/>
                <w:spacing w:val="-2"/>
                <w:sz w:val="22"/>
                <w:szCs w:val="22"/>
                <w:highlight w:val="cyan"/>
              </w:rPr>
            </w:pPr>
            <w:r w:rsidRPr="00C40D25">
              <w:rPr>
                <w:rFonts w:asciiTheme="minorHAnsi" w:hAnsiTheme="minorHAnsi"/>
                <w:spacing w:val="-2"/>
                <w:sz w:val="22"/>
                <w:szCs w:val="22"/>
                <w:highlight w:val="cyan"/>
              </w:rPr>
              <w:t xml:space="preserve">Mayo </w:t>
            </w:r>
            <w:r w:rsidR="006554A1">
              <w:rPr>
                <w:rFonts w:asciiTheme="minorHAnsi" w:hAnsiTheme="minorHAnsi"/>
                <w:spacing w:val="-2"/>
                <w:sz w:val="22"/>
                <w:szCs w:val="22"/>
                <w:highlight w:val="cyan"/>
              </w:rPr>
              <w:t xml:space="preserve">Clinic </w:t>
            </w:r>
            <w:r w:rsidRPr="00C40D25">
              <w:rPr>
                <w:rFonts w:asciiTheme="minorHAnsi" w:hAnsiTheme="minorHAnsi"/>
                <w:spacing w:val="-2"/>
                <w:sz w:val="22"/>
                <w:szCs w:val="22"/>
                <w:highlight w:val="cyan"/>
              </w:rPr>
              <w:t>School of Continuous Professional Development</w:t>
            </w:r>
          </w:p>
          <w:p w:rsidR="006D3A3A" w:rsidRPr="00C40D25" w:rsidRDefault="006D3A3A" w:rsidP="00EA00FD">
            <w:pPr>
              <w:pStyle w:val="Tahoma"/>
              <w:rPr>
                <w:rFonts w:asciiTheme="minorHAnsi" w:hAnsiTheme="minorHAnsi"/>
                <w:spacing w:val="-2"/>
                <w:sz w:val="22"/>
                <w:szCs w:val="22"/>
                <w:highlight w:val="cyan"/>
              </w:rPr>
            </w:pPr>
            <w:r w:rsidRPr="00C40D25">
              <w:rPr>
                <w:rFonts w:asciiTheme="minorHAnsi" w:hAnsiTheme="minorHAnsi"/>
                <w:spacing w:val="-2"/>
                <w:sz w:val="22"/>
                <w:szCs w:val="22"/>
                <w:highlight w:val="cyan"/>
              </w:rPr>
              <w:t>200 First St SW, Plummer 2-60</w:t>
            </w:r>
          </w:p>
          <w:p w:rsidR="006D3A3A" w:rsidRPr="00C40D25" w:rsidRDefault="006D3A3A" w:rsidP="00EA00FD">
            <w:pPr>
              <w:pStyle w:val="Tahoma"/>
              <w:rPr>
                <w:rFonts w:asciiTheme="minorHAnsi" w:hAnsiTheme="minorHAnsi"/>
                <w:spacing w:val="-2"/>
                <w:sz w:val="22"/>
                <w:szCs w:val="22"/>
              </w:rPr>
            </w:pPr>
            <w:r w:rsidRPr="00C40D25">
              <w:rPr>
                <w:rFonts w:asciiTheme="minorHAnsi" w:hAnsiTheme="minorHAnsi"/>
                <w:spacing w:val="-2"/>
                <w:sz w:val="22"/>
                <w:szCs w:val="22"/>
                <w:highlight w:val="cyan"/>
              </w:rPr>
              <w:t>Rochester, MN 55905</w:t>
            </w:r>
          </w:p>
          <w:p w:rsidR="006D3A3A" w:rsidRPr="00C40D25" w:rsidRDefault="006D3A3A" w:rsidP="00EA00FD">
            <w:pPr>
              <w:pStyle w:val="Tahoma"/>
              <w:rPr>
                <w:rFonts w:asciiTheme="minorHAnsi" w:hAnsiTheme="minorHAnsi"/>
                <w:spacing w:val="-2"/>
                <w:sz w:val="22"/>
                <w:szCs w:val="22"/>
              </w:rPr>
            </w:pPr>
          </w:p>
          <w:p w:rsidR="006D3A3A" w:rsidRPr="00C40D25" w:rsidRDefault="006D3A3A" w:rsidP="00EA00FD">
            <w:pPr>
              <w:pStyle w:val="Tahoma"/>
              <w:rPr>
                <w:rFonts w:asciiTheme="minorHAnsi" w:hAnsiTheme="minorHAnsi"/>
                <w:spacing w:val="-2"/>
                <w:sz w:val="22"/>
                <w:szCs w:val="22"/>
              </w:rPr>
            </w:pPr>
            <w:r w:rsidRPr="00C40D25">
              <w:rPr>
                <w:rFonts w:asciiTheme="minorHAnsi" w:hAnsiTheme="minorHAnsi"/>
                <w:spacing w:val="-2"/>
                <w:sz w:val="22"/>
                <w:szCs w:val="22"/>
              </w:rPr>
              <w:t xml:space="preserve">Please identify </w:t>
            </w:r>
            <w:r w:rsidR="000F5873">
              <w:rPr>
                <w:rFonts w:asciiTheme="minorHAnsi" w:hAnsiTheme="minorHAnsi"/>
                <w:b/>
                <w:spacing w:val="-2"/>
                <w:sz w:val="22"/>
                <w:szCs w:val="22"/>
              </w:rPr>
              <w:t>Hot Topics in Family Medicine</w:t>
            </w:r>
            <w:r w:rsidRPr="00C40D25">
              <w:rPr>
                <w:rFonts w:asciiTheme="minorHAnsi" w:hAnsiTheme="minorHAnsi"/>
                <w:spacing w:val="-2"/>
                <w:sz w:val="22"/>
                <w:szCs w:val="22"/>
              </w:rPr>
              <w:t xml:space="preserve"> on the check.</w:t>
            </w:r>
          </w:p>
          <w:p w:rsidR="006D3A3A" w:rsidRPr="00C40D25" w:rsidRDefault="006D3A3A" w:rsidP="00EA00FD">
            <w:pPr>
              <w:pStyle w:val="Tahoma"/>
              <w:rPr>
                <w:rFonts w:asciiTheme="minorHAnsi" w:hAnsiTheme="minorHAnsi"/>
                <w:spacing w:val="-2"/>
                <w:sz w:val="22"/>
                <w:szCs w:val="22"/>
              </w:rPr>
            </w:pPr>
          </w:p>
        </w:tc>
        <w:tc>
          <w:tcPr>
            <w:tcW w:w="4932" w:type="dxa"/>
            <w:tcBorders>
              <w:top w:val="single" w:sz="4" w:space="0" w:color="auto"/>
              <w:left w:val="single" w:sz="4" w:space="0" w:color="auto"/>
              <w:bottom w:val="single" w:sz="4" w:space="0" w:color="auto"/>
              <w:right w:val="single" w:sz="4" w:space="0" w:color="auto"/>
            </w:tcBorders>
          </w:tcPr>
          <w:p w:rsidR="006D3A3A" w:rsidRPr="00C40D25" w:rsidRDefault="006D3A3A" w:rsidP="00EA00FD">
            <w:pPr>
              <w:pStyle w:val="Tahoma"/>
              <w:rPr>
                <w:rFonts w:asciiTheme="minorHAnsi" w:hAnsiTheme="minorHAnsi"/>
                <w:spacing w:val="-2"/>
                <w:sz w:val="22"/>
                <w:szCs w:val="22"/>
              </w:rPr>
            </w:pPr>
            <w:r>
              <w:rPr>
                <w:rFonts w:asciiTheme="minorHAnsi" w:hAnsiTheme="minorHAnsi"/>
                <w:spacing w:val="-2"/>
                <w:sz w:val="22"/>
                <w:szCs w:val="22"/>
              </w:rPr>
              <w:t>For payment by credit card or wire transfer, please c</w:t>
            </w:r>
            <w:r w:rsidRPr="00C40D25">
              <w:rPr>
                <w:rFonts w:asciiTheme="minorHAnsi" w:hAnsiTheme="minorHAnsi"/>
                <w:spacing w:val="-2"/>
                <w:sz w:val="22"/>
                <w:szCs w:val="22"/>
              </w:rPr>
              <w:t xml:space="preserve">all the </w:t>
            </w:r>
            <w:r>
              <w:rPr>
                <w:rFonts w:asciiTheme="minorHAnsi" w:hAnsiTheme="minorHAnsi"/>
                <w:spacing w:val="-2"/>
                <w:sz w:val="22"/>
                <w:szCs w:val="22"/>
              </w:rPr>
              <w:t>M</w:t>
            </w:r>
            <w:r w:rsidR="006554A1">
              <w:rPr>
                <w:rFonts w:asciiTheme="minorHAnsi" w:hAnsiTheme="minorHAnsi"/>
                <w:spacing w:val="-2"/>
                <w:sz w:val="22"/>
                <w:szCs w:val="22"/>
              </w:rPr>
              <w:t>C</w:t>
            </w:r>
            <w:r>
              <w:rPr>
                <w:rFonts w:asciiTheme="minorHAnsi" w:hAnsiTheme="minorHAnsi"/>
                <w:spacing w:val="-2"/>
                <w:sz w:val="22"/>
                <w:szCs w:val="22"/>
              </w:rPr>
              <w:t>SCPD</w:t>
            </w:r>
            <w:r w:rsidRPr="00C40D25">
              <w:rPr>
                <w:rFonts w:asciiTheme="minorHAnsi" w:hAnsiTheme="minorHAnsi"/>
                <w:spacing w:val="-2"/>
                <w:sz w:val="22"/>
                <w:szCs w:val="22"/>
              </w:rPr>
              <w:t xml:space="preserve"> Registrar at</w:t>
            </w:r>
            <w:r>
              <w:rPr>
                <w:rFonts w:asciiTheme="minorHAnsi" w:hAnsiTheme="minorHAnsi"/>
                <w:spacing w:val="-2"/>
                <w:sz w:val="22"/>
                <w:szCs w:val="22"/>
              </w:rPr>
              <w:t xml:space="preserve"> </w:t>
            </w:r>
            <w:r w:rsidRPr="00C40D25">
              <w:rPr>
                <w:rFonts w:asciiTheme="minorHAnsi" w:hAnsiTheme="minorHAnsi"/>
                <w:spacing w:val="-2"/>
                <w:sz w:val="22"/>
                <w:szCs w:val="22"/>
                <w:highlight w:val="cyan"/>
              </w:rPr>
              <w:t>800-323-2688</w:t>
            </w:r>
          </w:p>
          <w:p w:rsidR="006D3A3A" w:rsidRPr="00C40D25" w:rsidRDefault="006D3A3A" w:rsidP="00EA00FD">
            <w:pPr>
              <w:pStyle w:val="Tahoma"/>
              <w:rPr>
                <w:rFonts w:asciiTheme="minorHAnsi" w:hAnsiTheme="minorHAnsi"/>
                <w:spacing w:val="-2"/>
                <w:sz w:val="22"/>
                <w:szCs w:val="22"/>
              </w:rPr>
            </w:pPr>
          </w:p>
          <w:p w:rsidR="006D3A3A" w:rsidRPr="00C40D25" w:rsidRDefault="006D3A3A" w:rsidP="00EA00FD">
            <w:pPr>
              <w:pStyle w:val="Tahoma"/>
              <w:rPr>
                <w:rFonts w:asciiTheme="minorHAnsi" w:hAnsiTheme="minorHAnsi"/>
                <w:i/>
                <w:spacing w:val="-2"/>
                <w:sz w:val="22"/>
                <w:szCs w:val="22"/>
              </w:rPr>
            </w:pPr>
            <w:r w:rsidRPr="00C40D25">
              <w:rPr>
                <w:rFonts w:asciiTheme="minorHAnsi" w:hAnsiTheme="minorHAnsi"/>
                <w:i/>
                <w:spacing w:val="-2"/>
                <w:sz w:val="22"/>
                <w:szCs w:val="22"/>
              </w:rPr>
              <w:t>Do not send credit card information via email or fax.</w:t>
            </w:r>
          </w:p>
        </w:tc>
      </w:tr>
    </w:tbl>
    <w:p w:rsidR="006D3A3A" w:rsidRDefault="006D3A3A" w:rsidP="006D3A3A">
      <w:pPr>
        <w:spacing w:after="0" w:line="240" w:lineRule="auto"/>
        <w:ind w:left="504"/>
        <w:rPr>
          <w:sz w:val="20"/>
        </w:rPr>
      </w:pPr>
    </w:p>
    <w:p w:rsidR="006D3A3A" w:rsidRDefault="006D3A3A" w:rsidP="006D3A3A">
      <w:pPr>
        <w:spacing w:after="0" w:line="240" w:lineRule="auto"/>
        <w:ind w:left="504"/>
        <w:rPr>
          <w:sz w:val="20"/>
        </w:rPr>
      </w:pPr>
    </w:p>
    <w:p w:rsidR="006D3A3A" w:rsidRPr="00C40D25" w:rsidRDefault="006D3A3A" w:rsidP="006D3A3A">
      <w:pPr>
        <w:spacing w:after="0" w:line="240" w:lineRule="auto"/>
        <w:rPr>
          <w:sz w:val="20"/>
        </w:rPr>
      </w:pPr>
    </w:p>
    <w:p w:rsidR="006D3A3A" w:rsidRPr="00C40D25" w:rsidRDefault="006D3A3A" w:rsidP="006D3A3A">
      <w:pPr>
        <w:pStyle w:val="Tahoma"/>
        <w:jc w:val="center"/>
        <w:rPr>
          <w:rFonts w:asciiTheme="minorHAnsi" w:hAnsiTheme="minorHAnsi"/>
          <w:spacing w:val="-2"/>
        </w:rPr>
      </w:pPr>
      <w:r w:rsidRPr="00C40D25">
        <w:rPr>
          <w:rFonts w:asciiTheme="minorHAnsi" w:hAnsiTheme="minorHAnsi"/>
          <w:spacing w:val="-2"/>
        </w:rPr>
        <w:t xml:space="preserve">Complete and return this form along with your payment made to Mayo Clinic, </w:t>
      </w:r>
      <w:r w:rsidRPr="00C40D25">
        <w:rPr>
          <w:rFonts w:asciiTheme="minorHAnsi" w:hAnsiTheme="minorHAnsi"/>
          <w:spacing w:val="-2"/>
        </w:rPr>
        <w:br/>
        <w:t xml:space="preserve">Federal Tax ID# 41-6011702 before </w:t>
      </w:r>
      <w:r w:rsidR="000F5873">
        <w:rPr>
          <w:rFonts w:asciiTheme="minorHAnsi" w:hAnsiTheme="minorHAnsi"/>
          <w:b/>
          <w:spacing w:val="-2"/>
        </w:rPr>
        <w:t>September 20, 2019</w:t>
      </w:r>
      <w:r w:rsidRPr="00C40D25">
        <w:rPr>
          <w:rFonts w:asciiTheme="minorHAnsi" w:hAnsiTheme="minorHAnsi"/>
          <w:spacing w:val="-2"/>
        </w:rPr>
        <w:t xml:space="preserve"> to:</w:t>
      </w:r>
    </w:p>
    <w:p w:rsidR="006D3A3A" w:rsidRPr="00C40D25" w:rsidRDefault="002308FC" w:rsidP="006D3A3A">
      <w:pPr>
        <w:pStyle w:val="Tahoma"/>
        <w:jc w:val="center"/>
        <w:rPr>
          <w:rFonts w:asciiTheme="minorHAnsi" w:hAnsiTheme="minorHAnsi"/>
          <w:spacing w:val="-2"/>
        </w:rPr>
      </w:pPr>
      <w:r>
        <w:rPr>
          <w:rFonts w:asciiTheme="minorHAnsi" w:hAnsiTheme="minorHAnsi"/>
          <w:spacing w:val="-2"/>
        </w:rPr>
        <w:t>Kathy Fuqua</w:t>
      </w:r>
    </w:p>
    <w:p w:rsidR="006D3A3A" w:rsidRPr="000F5873" w:rsidRDefault="006D3A3A" w:rsidP="006D3A3A">
      <w:pPr>
        <w:pStyle w:val="Tahoma"/>
        <w:jc w:val="center"/>
        <w:rPr>
          <w:rFonts w:asciiTheme="minorHAnsi" w:hAnsiTheme="minorHAnsi"/>
          <w:spacing w:val="-2"/>
        </w:rPr>
      </w:pPr>
      <w:r w:rsidRPr="000F5873">
        <w:rPr>
          <w:rFonts w:asciiTheme="minorHAnsi" w:hAnsiTheme="minorHAnsi"/>
          <w:spacing w:val="-2"/>
        </w:rPr>
        <w:t>200 First St SW, Plummer 2-60</w:t>
      </w:r>
    </w:p>
    <w:p w:rsidR="006D3A3A" w:rsidRPr="00C40D25" w:rsidRDefault="006D3A3A" w:rsidP="006D3A3A">
      <w:pPr>
        <w:pStyle w:val="Tahoma"/>
        <w:jc w:val="center"/>
        <w:rPr>
          <w:rFonts w:asciiTheme="minorHAnsi" w:hAnsiTheme="minorHAnsi"/>
          <w:spacing w:val="-2"/>
        </w:rPr>
      </w:pPr>
      <w:r w:rsidRPr="000F5873">
        <w:rPr>
          <w:rFonts w:asciiTheme="minorHAnsi" w:hAnsiTheme="minorHAnsi"/>
          <w:spacing w:val="-2"/>
        </w:rPr>
        <w:t>Rochester, MN 55905</w:t>
      </w:r>
    </w:p>
    <w:p w:rsidR="006D3A3A" w:rsidRPr="00C40D25" w:rsidRDefault="006D3A3A" w:rsidP="006D3A3A">
      <w:pPr>
        <w:pStyle w:val="Tahoma"/>
        <w:jc w:val="center"/>
        <w:rPr>
          <w:rFonts w:asciiTheme="minorHAnsi" w:hAnsiTheme="minorHAnsi"/>
          <w:spacing w:val="-2"/>
        </w:rPr>
      </w:pPr>
      <w:r w:rsidRPr="000F5873">
        <w:rPr>
          <w:rFonts w:asciiTheme="minorHAnsi" w:hAnsiTheme="minorHAnsi"/>
          <w:spacing w:val="-2"/>
        </w:rPr>
        <w:t xml:space="preserve">T: </w:t>
      </w:r>
      <w:r w:rsidR="000F5873" w:rsidRPr="000F5873">
        <w:rPr>
          <w:rFonts w:asciiTheme="minorHAnsi" w:hAnsiTheme="minorHAnsi"/>
          <w:spacing w:val="-2"/>
        </w:rPr>
        <w:t>507-</w:t>
      </w:r>
      <w:r w:rsidR="002308FC">
        <w:rPr>
          <w:rFonts w:asciiTheme="minorHAnsi" w:hAnsiTheme="minorHAnsi"/>
          <w:spacing w:val="-2"/>
        </w:rPr>
        <w:t>266-9815</w:t>
      </w:r>
      <w:r w:rsidRPr="000F5873">
        <w:rPr>
          <w:rFonts w:asciiTheme="minorHAnsi" w:hAnsiTheme="minorHAnsi"/>
          <w:spacing w:val="-2"/>
        </w:rPr>
        <w:t xml:space="preserve"> F: </w:t>
      </w:r>
      <w:r w:rsidR="000F5873" w:rsidRPr="000F5873">
        <w:rPr>
          <w:rFonts w:asciiTheme="minorHAnsi" w:hAnsiTheme="minorHAnsi"/>
          <w:spacing w:val="-2"/>
        </w:rPr>
        <w:t>507 538-7234</w:t>
      </w:r>
      <w:r w:rsidR="000F5873">
        <w:rPr>
          <w:rFonts w:asciiTheme="minorHAnsi" w:hAnsiTheme="minorHAnsi"/>
          <w:spacing w:val="-2"/>
        </w:rPr>
        <w:t xml:space="preserve"> </w:t>
      </w:r>
      <w:r w:rsidR="000F5873" w:rsidRPr="000F5873">
        <w:rPr>
          <w:rFonts w:asciiTheme="minorHAnsi" w:hAnsiTheme="minorHAnsi"/>
          <w:spacing w:val="-2"/>
        </w:rPr>
        <w:t xml:space="preserve">  email</w:t>
      </w:r>
      <w:r w:rsidRPr="000F5873">
        <w:rPr>
          <w:rFonts w:asciiTheme="minorHAnsi" w:hAnsiTheme="minorHAnsi"/>
          <w:spacing w:val="-2"/>
        </w:rPr>
        <w:t xml:space="preserve">: </w:t>
      </w:r>
      <w:r w:rsidR="002308FC">
        <w:rPr>
          <w:rFonts w:asciiTheme="minorHAnsi" w:hAnsiTheme="minorHAnsi"/>
          <w:spacing w:val="-2"/>
        </w:rPr>
        <w:t>f</w:t>
      </w:r>
      <w:bookmarkStart w:id="0" w:name="_GoBack"/>
      <w:bookmarkEnd w:id="0"/>
      <w:r w:rsidR="002308FC">
        <w:rPr>
          <w:rFonts w:asciiTheme="minorHAnsi" w:hAnsiTheme="minorHAnsi"/>
          <w:spacing w:val="-2"/>
        </w:rPr>
        <w:t>uqua.kathy</w:t>
      </w:r>
      <w:r w:rsidR="000F5873" w:rsidRPr="000F5873">
        <w:rPr>
          <w:rFonts w:asciiTheme="minorHAnsi" w:hAnsiTheme="minorHAnsi"/>
          <w:spacing w:val="-2"/>
        </w:rPr>
        <w:t>@mayo.edu</w:t>
      </w:r>
    </w:p>
    <w:p w:rsidR="006D3A3A" w:rsidRDefault="006D3A3A"/>
    <w:sectPr w:rsidR="006D3A3A" w:rsidSect="006D3A3A">
      <w:headerReference w:type="default" r:id="rId11"/>
      <w:pgSz w:w="12240" w:h="15840"/>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63EA" w:rsidRDefault="006B63EA" w:rsidP="004A5A47">
      <w:pPr>
        <w:spacing w:after="0" w:line="240" w:lineRule="auto"/>
      </w:pPr>
      <w:r>
        <w:separator/>
      </w:r>
    </w:p>
  </w:endnote>
  <w:endnote w:type="continuationSeparator" w:id="0">
    <w:p w:rsidR="006B63EA" w:rsidRDefault="006B63EA" w:rsidP="004A5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63EA" w:rsidRDefault="006B63EA" w:rsidP="004A5A47">
      <w:pPr>
        <w:spacing w:after="0" w:line="240" w:lineRule="auto"/>
      </w:pPr>
      <w:r>
        <w:separator/>
      </w:r>
    </w:p>
  </w:footnote>
  <w:footnote w:type="continuationSeparator" w:id="0">
    <w:p w:rsidR="006B63EA" w:rsidRDefault="006B63EA" w:rsidP="004A5A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sdtContent>
      <w:p w:rsidR="004A5A47" w:rsidRDefault="004A5A47">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308FC">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308FC">
          <w:rPr>
            <w:b/>
            <w:bCs/>
            <w:noProof/>
          </w:rPr>
          <w:t>2</w:t>
        </w:r>
        <w:r>
          <w:rPr>
            <w:b/>
            <w:bCs/>
            <w:sz w:val="24"/>
            <w:szCs w:val="24"/>
          </w:rPr>
          <w:fldChar w:fldCharType="end"/>
        </w:r>
      </w:p>
    </w:sdtContent>
  </w:sdt>
  <w:p w:rsidR="004A5A47" w:rsidRDefault="004A5A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61DCE"/>
    <w:multiLevelType w:val="hybridMultilevel"/>
    <w:tmpl w:val="629C8800"/>
    <w:lvl w:ilvl="0" w:tplc="4F803174">
      <w:start w:val="1"/>
      <w:numFmt w:val="bullet"/>
      <w:lvlText w:val=""/>
      <w:lvlJc w:val="left"/>
      <w:pPr>
        <w:tabs>
          <w:tab w:val="num" w:pos="504"/>
        </w:tabs>
        <w:ind w:left="504" w:hanging="504"/>
      </w:pPr>
      <w:rPr>
        <w:rFonts w:ascii="Symbol" w:hAnsi="Symbol" w:hint="default"/>
        <w:color w:val="auto"/>
      </w:rPr>
    </w:lvl>
    <w:lvl w:ilvl="1" w:tplc="04090003" w:tentative="1">
      <w:start w:val="1"/>
      <w:numFmt w:val="bullet"/>
      <w:lvlText w:val="o"/>
      <w:lvlJc w:val="left"/>
      <w:pPr>
        <w:tabs>
          <w:tab w:val="num" w:pos="576"/>
        </w:tabs>
        <w:ind w:left="576" w:hanging="360"/>
      </w:pPr>
      <w:rPr>
        <w:rFonts w:ascii="Courier New" w:hAnsi="Courier New" w:cs="Courier New" w:hint="default"/>
      </w:rPr>
    </w:lvl>
    <w:lvl w:ilvl="2" w:tplc="04090005" w:tentative="1">
      <w:start w:val="1"/>
      <w:numFmt w:val="bullet"/>
      <w:lvlText w:val=""/>
      <w:lvlJc w:val="left"/>
      <w:pPr>
        <w:tabs>
          <w:tab w:val="num" w:pos="1296"/>
        </w:tabs>
        <w:ind w:left="1296" w:hanging="360"/>
      </w:pPr>
      <w:rPr>
        <w:rFonts w:ascii="Wingdings" w:hAnsi="Wingdings" w:hint="default"/>
      </w:rPr>
    </w:lvl>
    <w:lvl w:ilvl="3" w:tplc="04090001" w:tentative="1">
      <w:start w:val="1"/>
      <w:numFmt w:val="bullet"/>
      <w:lvlText w:val=""/>
      <w:lvlJc w:val="left"/>
      <w:pPr>
        <w:tabs>
          <w:tab w:val="num" w:pos="2016"/>
        </w:tabs>
        <w:ind w:left="2016" w:hanging="360"/>
      </w:pPr>
      <w:rPr>
        <w:rFonts w:ascii="Symbol" w:hAnsi="Symbol" w:hint="default"/>
      </w:rPr>
    </w:lvl>
    <w:lvl w:ilvl="4" w:tplc="04090003" w:tentative="1">
      <w:start w:val="1"/>
      <w:numFmt w:val="bullet"/>
      <w:lvlText w:val="o"/>
      <w:lvlJc w:val="left"/>
      <w:pPr>
        <w:tabs>
          <w:tab w:val="num" w:pos="2736"/>
        </w:tabs>
        <w:ind w:left="2736" w:hanging="360"/>
      </w:pPr>
      <w:rPr>
        <w:rFonts w:ascii="Courier New" w:hAnsi="Courier New" w:cs="Courier New" w:hint="default"/>
      </w:rPr>
    </w:lvl>
    <w:lvl w:ilvl="5" w:tplc="04090005" w:tentative="1">
      <w:start w:val="1"/>
      <w:numFmt w:val="bullet"/>
      <w:lvlText w:val=""/>
      <w:lvlJc w:val="left"/>
      <w:pPr>
        <w:tabs>
          <w:tab w:val="num" w:pos="3456"/>
        </w:tabs>
        <w:ind w:left="3456" w:hanging="360"/>
      </w:pPr>
      <w:rPr>
        <w:rFonts w:ascii="Wingdings" w:hAnsi="Wingdings" w:hint="default"/>
      </w:rPr>
    </w:lvl>
    <w:lvl w:ilvl="6" w:tplc="04090001" w:tentative="1">
      <w:start w:val="1"/>
      <w:numFmt w:val="bullet"/>
      <w:lvlText w:val=""/>
      <w:lvlJc w:val="left"/>
      <w:pPr>
        <w:tabs>
          <w:tab w:val="num" w:pos="4176"/>
        </w:tabs>
        <w:ind w:left="4176" w:hanging="360"/>
      </w:pPr>
      <w:rPr>
        <w:rFonts w:ascii="Symbol" w:hAnsi="Symbol" w:hint="default"/>
      </w:rPr>
    </w:lvl>
    <w:lvl w:ilvl="7" w:tplc="04090003" w:tentative="1">
      <w:start w:val="1"/>
      <w:numFmt w:val="bullet"/>
      <w:lvlText w:val="o"/>
      <w:lvlJc w:val="left"/>
      <w:pPr>
        <w:tabs>
          <w:tab w:val="num" w:pos="4896"/>
        </w:tabs>
        <w:ind w:left="4896" w:hanging="360"/>
      </w:pPr>
      <w:rPr>
        <w:rFonts w:ascii="Courier New" w:hAnsi="Courier New" w:cs="Courier New" w:hint="default"/>
      </w:rPr>
    </w:lvl>
    <w:lvl w:ilvl="8" w:tplc="04090005" w:tentative="1">
      <w:start w:val="1"/>
      <w:numFmt w:val="bullet"/>
      <w:lvlText w:val=""/>
      <w:lvlJc w:val="left"/>
      <w:pPr>
        <w:tabs>
          <w:tab w:val="num" w:pos="5616"/>
        </w:tabs>
        <w:ind w:left="561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A3A"/>
    <w:rsid w:val="00043A16"/>
    <w:rsid w:val="000F5873"/>
    <w:rsid w:val="00174DA6"/>
    <w:rsid w:val="001A63DC"/>
    <w:rsid w:val="002308FC"/>
    <w:rsid w:val="0036605C"/>
    <w:rsid w:val="003865BE"/>
    <w:rsid w:val="00396E47"/>
    <w:rsid w:val="004A5A47"/>
    <w:rsid w:val="004A5C9C"/>
    <w:rsid w:val="00614635"/>
    <w:rsid w:val="006554A1"/>
    <w:rsid w:val="006572D3"/>
    <w:rsid w:val="006B63EA"/>
    <w:rsid w:val="006D3A3A"/>
    <w:rsid w:val="007C3AF9"/>
    <w:rsid w:val="00A01BA5"/>
    <w:rsid w:val="00BE20A9"/>
    <w:rsid w:val="00BE3B4B"/>
    <w:rsid w:val="00CD1E2E"/>
    <w:rsid w:val="00EA33CE"/>
    <w:rsid w:val="00F66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A3A"/>
  </w:style>
  <w:style w:type="paragraph" w:styleId="Heading1">
    <w:name w:val="heading 1"/>
    <w:basedOn w:val="Normal"/>
    <w:next w:val="Normal"/>
    <w:link w:val="Heading1Char"/>
    <w:uiPriority w:val="9"/>
    <w:qFormat/>
    <w:rsid w:val="006D3A3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A3A"/>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6D3A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D3A3A"/>
    <w:rPr>
      <w:color w:val="0000FF"/>
      <w:u w:val="single"/>
    </w:rPr>
  </w:style>
  <w:style w:type="paragraph" w:customStyle="1" w:styleId="Tahoma">
    <w:name w:val="Tahoma"/>
    <w:basedOn w:val="Normal"/>
    <w:rsid w:val="006D3A3A"/>
    <w:pPr>
      <w:spacing w:after="0" w:line="240" w:lineRule="auto"/>
    </w:pPr>
    <w:rPr>
      <w:rFonts w:ascii="Courier" w:eastAsia="Times New Roman" w:hAnsi="Courier" w:cs="Times New Roman"/>
      <w:sz w:val="20"/>
      <w:szCs w:val="20"/>
    </w:rPr>
  </w:style>
  <w:style w:type="paragraph" w:styleId="BalloonText">
    <w:name w:val="Balloon Text"/>
    <w:basedOn w:val="Normal"/>
    <w:link w:val="BalloonTextChar"/>
    <w:uiPriority w:val="99"/>
    <w:semiHidden/>
    <w:unhideWhenUsed/>
    <w:rsid w:val="006D3A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3A3A"/>
    <w:rPr>
      <w:rFonts w:ascii="Tahoma" w:hAnsi="Tahoma" w:cs="Tahoma"/>
      <w:sz w:val="16"/>
      <w:szCs w:val="16"/>
    </w:rPr>
  </w:style>
  <w:style w:type="paragraph" w:styleId="Header">
    <w:name w:val="header"/>
    <w:basedOn w:val="Normal"/>
    <w:link w:val="HeaderChar"/>
    <w:uiPriority w:val="99"/>
    <w:unhideWhenUsed/>
    <w:rsid w:val="004A5A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5A47"/>
  </w:style>
  <w:style w:type="paragraph" w:styleId="Footer">
    <w:name w:val="footer"/>
    <w:basedOn w:val="Normal"/>
    <w:link w:val="FooterChar"/>
    <w:uiPriority w:val="99"/>
    <w:unhideWhenUsed/>
    <w:rsid w:val="004A5A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5A47"/>
  </w:style>
  <w:style w:type="paragraph" w:styleId="Revision">
    <w:name w:val="Revision"/>
    <w:hidden/>
    <w:uiPriority w:val="99"/>
    <w:semiHidden/>
    <w:rsid w:val="0036605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A3A"/>
  </w:style>
  <w:style w:type="paragraph" w:styleId="Heading1">
    <w:name w:val="heading 1"/>
    <w:basedOn w:val="Normal"/>
    <w:next w:val="Normal"/>
    <w:link w:val="Heading1Char"/>
    <w:uiPriority w:val="9"/>
    <w:qFormat/>
    <w:rsid w:val="006D3A3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A3A"/>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6D3A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D3A3A"/>
    <w:rPr>
      <w:color w:val="0000FF"/>
      <w:u w:val="single"/>
    </w:rPr>
  </w:style>
  <w:style w:type="paragraph" w:customStyle="1" w:styleId="Tahoma">
    <w:name w:val="Tahoma"/>
    <w:basedOn w:val="Normal"/>
    <w:rsid w:val="006D3A3A"/>
    <w:pPr>
      <w:spacing w:after="0" w:line="240" w:lineRule="auto"/>
    </w:pPr>
    <w:rPr>
      <w:rFonts w:ascii="Courier" w:eastAsia="Times New Roman" w:hAnsi="Courier" w:cs="Times New Roman"/>
      <w:sz w:val="20"/>
      <w:szCs w:val="20"/>
    </w:rPr>
  </w:style>
  <w:style w:type="paragraph" w:styleId="BalloonText">
    <w:name w:val="Balloon Text"/>
    <w:basedOn w:val="Normal"/>
    <w:link w:val="BalloonTextChar"/>
    <w:uiPriority w:val="99"/>
    <w:semiHidden/>
    <w:unhideWhenUsed/>
    <w:rsid w:val="006D3A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3A3A"/>
    <w:rPr>
      <w:rFonts w:ascii="Tahoma" w:hAnsi="Tahoma" w:cs="Tahoma"/>
      <w:sz w:val="16"/>
      <w:szCs w:val="16"/>
    </w:rPr>
  </w:style>
  <w:style w:type="paragraph" w:styleId="Header">
    <w:name w:val="header"/>
    <w:basedOn w:val="Normal"/>
    <w:link w:val="HeaderChar"/>
    <w:uiPriority w:val="99"/>
    <w:unhideWhenUsed/>
    <w:rsid w:val="004A5A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5A47"/>
  </w:style>
  <w:style w:type="paragraph" w:styleId="Footer">
    <w:name w:val="footer"/>
    <w:basedOn w:val="Normal"/>
    <w:link w:val="FooterChar"/>
    <w:uiPriority w:val="99"/>
    <w:unhideWhenUsed/>
    <w:rsid w:val="004A5A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5A47"/>
  </w:style>
  <w:style w:type="paragraph" w:styleId="Revision">
    <w:name w:val="Revision"/>
    <w:hidden/>
    <w:uiPriority w:val="99"/>
    <w:semiHidden/>
    <w:rsid w:val="003660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accme.org"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E62A36-4D3E-460A-B92C-DE395BB96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677</Words>
  <Characters>3864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Mayo Clinic</Company>
  <LinksUpToDate>false</LinksUpToDate>
  <CharactersWithSpaces>4532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 M Halvorson</dc:creator>
  <cp:lastModifiedBy>Kathy A Fuqua</cp:lastModifiedBy>
  <cp:revision>4</cp:revision>
  <dcterms:created xsi:type="dcterms:W3CDTF">2019-07-03T16:59:00Z</dcterms:created>
  <dcterms:modified xsi:type="dcterms:W3CDTF">2019-07-29T17:40:00Z</dcterms:modified>
</cp:coreProperties>
</file>