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57" w:rsidRPr="00BC48CA" w:rsidRDefault="00336757" w:rsidP="00336757">
      <w:pPr>
        <w:spacing w:after="0" w:line="240" w:lineRule="auto"/>
        <w:jc w:val="center"/>
        <w:rPr>
          <w:rFonts w:eastAsia="Times New Roman" w:cs="Helvetica"/>
          <w:b/>
          <w:bCs/>
          <w:kern w:val="36"/>
          <w:sz w:val="26"/>
          <w:szCs w:val="26"/>
        </w:rPr>
      </w:pPr>
      <w:r w:rsidRPr="00BC48CA">
        <w:rPr>
          <w:rFonts w:eastAsia="Times New Roman" w:cs="Helvetica"/>
          <w:b/>
          <w:bCs/>
          <w:kern w:val="36"/>
          <w:sz w:val="26"/>
          <w:szCs w:val="26"/>
        </w:rPr>
        <w:t>Advanced Suturing Skills Workshop</w:t>
      </w:r>
    </w:p>
    <w:p w:rsidR="00336757" w:rsidRPr="00BC48CA" w:rsidRDefault="00336757" w:rsidP="00336757">
      <w:pPr>
        <w:spacing w:after="0" w:line="240" w:lineRule="auto"/>
        <w:jc w:val="center"/>
        <w:rPr>
          <w:rFonts w:eastAsia="Times New Roman" w:cs="Helvetica"/>
          <w:b/>
          <w:bCs/>
          <w:kern w:val="36"/>
          <w:sz w:val="26"/>
          <w:szCs w:val="26"/>
        </w:rPr>
      </w:pPr>
      <w:r w:rsidRPr="00BC48CA">
        <w:rPr>
          <w:rFonts w:eastAsia="Times New Roman" w:cs="Helvetica"/>
          <w:b/>
          <w:bCs/>
          <w:kern w:val="36"/>
          <w:sz w:val="26"/>
          <w:szCs w:val="26"/>
        </w:rPr>
        <w:t>Program Schedule</w:t>
      </w:r>
    </w:p>
    <w:p w:rsidR="00336757" w:rsidRDefault="00336757" w:rsidP="00336757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36"/>
          <w:sz w:val="26"/>
          <w:szCs w:val="26"/>
        </w:rPr>
      </w:pPr>
    </w:p>
    <w:p w:rsidR="00336757" w:rsidRDefault="00336757" w:rsidP="00336757">
      <w:pPr>
        <w:spacing w:after="0" w:line="240" w:lineRule="auto"/>
      </w:pPr>
      <w:r>
        <w:t xml:space="preserve">This intensive skills workshop is designed for nurse practitioners and physician assistants who are proficient in performing simple interrupted sutures and wish to build on their skills.  The Advanced Suturing </w:t>
      </w:r>
      <w:r w:rsidR="00001082">
        <w:t xml:space="preserve">Skills Workshop </w:t>
      </w:r>
      <w:r>
        <w:t xml:space="preserve">will provide opportunity to practice: </w:t>
      </w:r>
      <w:r w:rsidR="00001082">
        <w:t xml:space="preserve">hand-tie knots, </w:t>
      </w:r>
      <w:r>
        <w:t>subcuticular running, mattress</w:t>
      </w:r>
      <w:r w:rsidR="00001082">
        <w:t xml:space="preserve"> stitch</w:t>
      </w:r>
      <w:r>
        <w:t xml:space="preserve">, corner stitch, buried stitch, and securing tubes. All supplies are provided for the workshop.  </w:t>
      </w:r>
      <w:r w:rsidRPr="00615513">
        <w:t>Enrollment is limited in order to optimize the learning experience.</w:t>
      </w:r>
    </w:p>
    <w:p w:rsidR="00336757" w:rsidRDefault="00336757" w:rsidP="00336757">
      <w:pPr>
        <w:spacing w:after="0" w:line="240" w:lineRule="auto"/>
      </w:pPr>
    </w:p>
    <w:p w:rsidR="00336757" w:rsidRDefault="00336757" w:rsidP="00336757">
      <w:pPr>
        <w:spacing w:after="0" w:line="240" w:lineRule="auto"/>
      </w:pPr>
    </w:p>
    <w:p w:rsidR="00336757" w:rsidRDefault="00336757" w:rsidP="00336757">
      <w:pPr>
        <w:spacing w:after="0" w:line="240" w:lineRule="auto"/>
      </w:pPr>
      <w:r w:rsidRPr="00217F0B">
        <w:rPr>
          <w:b/>
        </w:rPr>
        <w:t>Learning objectives:</w:t>
      </w:r>
      <w:r>
        <w:t xml:space="preserve"> Upon conclusion of this program, participants should be able to: </w:t>
      </w:r>
    </w:p>
    <w:p w:rsidR="00336757" w:rsidRDefault="00336757" w:rsidP="0033675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bCs/>
          <w:kern w:val="36"/>
          <w:szCs w:val="26"/>
        </w:rPr>
      </w:pPr>
      <w:r w:rsidRPr="003400D5">
        <w:rPr>
          <w:rFonts w:eastAsia="Times New Roman" w:cs="Helvetica"/>
          <w:bCs/>
          <w:kern w:val="36"/>
          <w:szCs w:val="26"/>
        </w:rPr>
        <w:t>Discuss</w:t>
      </w:r>
      <w:r>
        <w:rPr>
          <w:rFonts w:eastAsia="Times New Roman" w:cs="Helvetica"/>
          <w:bCs/>
          <w:kern w:val="36"/>
          <w:szCs w:val="26"/>
        </w:rPr>
        <w:t xml:space="preserve"> management of more complex wound closure</w:t>
      </w:r>
    </w:p>
    <w:p w:rsidR="00336757" w:rsidRPr="003400D5" w:rsidRDefault="00336757" w:rsidP="0033675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Helvetica"/>
          <w:bCs/>
          <w:kern w:val="36"/>
          <w:szCs w:val="26"/>
        </w:rPr>
      </w:pPr>
      <w:r>
        <w:rPr>
          <w:rFonts w:eastAsia="Times New Roman" w:cs="Helvetica"/>
          <w:bCs/>
          <w:kern w:val="36"/>
          <w:szCs w:val="26"/>
        </w:rPr>
        <w:t xml:space="preserve">Demonstrate more advanced wound closure techniques </w:t>
      </w:r>
    </w:p>
    <w:p w:rsidR="00336757" w:rsidRDefault="00336757" w:rsidP="00336757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36"/>
          <w:sz w:val="26"/>
          <w:szCs w:val="26"/>
        </w:rPr>
      </w:pPr>
    </w:p>
    <w:p w:rsidR="00336757" w:rsidRDefault="00336757" w:rsidP="00336757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36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6750"/>
      </w:tblGrid>
      <w:tr w:rsidR="00336757" w:rsidTr="007A2B6A">
        <w:tc>
          <w:tcPr>
            <w:tcW w:w="9468" w:type="dxa"/>
            <w:gridSpan w:val="2"/>
            <w:shd w:val="clear" w:color="auto" w:fill="E6E6E6"/>
          </w:tcPr>
          <w:p w:rsidR="00336757" w:rsidRPr="00EF27F7" w:rsidRDefault="00336757" w:rsidP="00F410D2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Thursday, February </w:t>
            </w:r>
            <w:r w:rsidR="00F410D2">
              <w:rPr>
                <w:b/>
              </w:rPr>
              <w:t>8</w:t>
            </w:r>
            <w:r>
              <w:rPr>
                <w:b/>
              </w:rPr>
              <w:t>, 201</w:t>
            </w:r>
            <w:r w:rsidR="00F410D2">
              <w:rPr>
                <w:b/>
              </w:rPr>
              <w:t>8</w:t>
            </w:r>
            <w:r w:rsidRPr="00EF27F7">
              <w:rPr>
                <w:b/>
              </w:rPr>
              <w:t xml:space="preserve"> </w:t>
            </w:r>
          </w:p>
        </w:tc>
      </w:tr>
      <w:tr w:rsidR="00336757" w:rsidRPr="00EF27F7" w:rsidTr="007A2B6A">
        <w:trPr>
          <w:trHeight w:val="269"/>
        </w:trPr>
        <w:tc>
          <w:tcPr>
            <w:tcW w:w="2718" w:type="dxa"/>
            <w:shd w:val="clear" w:color="auto" w:fill="auto"/>
          </w:tcPr>
          <w:p w:rsidR="00336757" w:rsidRPr="00EF27F7" w:rsidRDefault="00336757" w:rsidP="002E3BE4">
            <w:r>
              <w:t>3:15 p.m.</w:t>
            </w:r>
          </w:p>
        </w:tc>
        <w:tc>
          <w:tcPr>
            <w:tcW w:w="6750" w:type="dxa"/>
            <w:shd w:val="clear" w:color="auto" w:fill="auto"/>
          </w:tcPr>
          <w:p w:rsidR="00B719A6" w:rsidRDefault="00336757" w:rsidP="00B719A6">
            <w:pPr>
              <w:spacing w:after="0" w:line="240" w:lineRule="auto"/>
            </w:pPr>
            <w:r>
              <w:t xml:space="preserve">Complex </w:t>
            </w:r>
            <w:r w:rsidR="00B719A6">
              <w:t>W</w:t>
            </w:r>
            <w:r>
              <w:t xml:space="preserve">ound </w:t>
            </w:r>
            <w:r w:rsidR="00B719A6">
              <w:t>Closure and S</w:t>
            </w:r>
            <w:r>
              <w:t xml:space="preserve">pecial </w:t>
            </w:r>
            <w:r w:rsidR="00B719A6">
              <w:t>C</w:t>
            </w:r>
            <w:r>
              <w:t>onsiderations</w:t>
            </w:r>
          </w:p>
          <w:p w:rsidR="00336757" w:rsidRDefault="007A2B6A" w:rsidP="00B719A6">
            <w:pPr>
              <w:spacing w:after="0" w:line="240" w:lineRule="auto"/>
            </w:pPr>
            <w:r>
              <w:t>James</w:t>
            </w:r>
            <w:r w:rsidR="00B719A6">
              <w:t xml:space="preserve"> B.</w:t>
            </w:r>
            <w:r>
              <w:t xml:space="preserve"> Stone</w:t>
            </w:r>
            <w:r w:rsidR="00B719A6">
              <w:t>,</w:t>
            </w:r>
            <w:r>
              <w:t xml:space="preserve"> M.D.</w:t>
            </w:r>
            <w:r w:rsidR="00B719A6">
              <w:t xml:space="preserve">, M.B.A. </w:t>
            </w:r>
            <w:r>
              <w:t xml:space="preserve"> </w:t>
            </w:r>
          </w:p>
          <w:p w:rsidR="00B719A6" w:rsidRPr="00EF27F7" w:rsidRDefault="00B719A6" w:rsidP="00B719A6">
            <w:pPr>
              <w:spacing w:after="0" w:line="240" w:lineRule="auto"/>
            </w:pPr>
          </w:p>
        </w:tc>
      </w:tr>
      <w:tr w:rsidR="00336757" w:rsidRPr="00EF27F7" w:rsidTr="007A2B6A">
        <w:trPr>
          <w:trHeight w:val="269"/>
        </w:trPr>
        <w:tc>
          <w:tcPr>
            <w:tcW w:w="2718" w:type="dxa"/>
            <w:shd w:val="clear" w:color="auto" w:fill="auto"/>
          </w:tcPr>
          <w:p w:rsidR="00336757" w:rsidRDefault="00336757" w:rsidP="001327A4">
            <w:r>
              <w:t>3:30 p.m. – 5:</w:t>
            </w:r>
            <w:r w:rsidR="001327A4">
              <w:t>15</w:t>
            </w:r>
            <w:r>
              <w:t xml:space="preserve"> p.m.</w:t>
            </w:r>
          </w:p>
        </w:tc>
        <w:tc>
          <w:tcPr>
            <w:tcW w:w="6750" w:type="dxa"/>
            <w:shd w:val="clear" w:color="auto" w:fill="auto"/>
          </w:tcPr>
          <w:p w:rsidR="00336757" w:rsidRDefault="00336757" w:rsidP="002E3BE4">
            <w:r>
              <w:t>Suturing Demonstration and Practice</w:t>
            </w:r>
            <w:r w:rsidR="007A2B6A">
              <w:t xml:space="preserve"> – James </w:t>
            </w:r>
            <w:r w:rsidR="00B719A6">
              <w:t xml:space="preserve">B. </w:t>
            </w:r>
            <w:r w:rsidR="007A2B6A">
              <w:t>Stone M.D.</w:t>
            </w:r>
            <w:r w:rsidR="00B719A6">
              <w:t>, M.B.A.</w:t>
            </w:r>
          </w:p>
          <w:p w:rsidR="00F410D2" w:rsidRDefault="00F410D2" w:rsidP="00F410D2">
            <w:pPr>
              <w:pStyle w:val="ListParagraph"/>
              <w:numPr>
                <w:ilvl w:val="0"/>
                <w:numId w:val="3"/>
              </w:numPr>
            </w:pPr>
            <w:r>
              <w:t xml:space="preserve">Hand-tie </w:t>
            </w:r>
            <w:r w:rsidR="001327A4">
              <w:t>S</w:t>
            </w:r>
            <w:r>
              <w:t xml:space="preserve">urgical </w:t>
            </w:r>
            <w:r w:rsidR="001327A4">
              <w:t>K</w:t>
            </w:r>
            <w:r>
              <w:t>not</w:t>
            </w:r>
            <w:r w:rsidR="007A2B6A">
              <w:t>s</w:t>
            </w:r>
          </w:p>
          <w:p w:rsidR="00336757" w:rsidRDefault="0016737B" w:rsidP="00336757">
            <w:pPr>
              <w:pStyle w:val="ListParagraph"/>
              <w:numPr>
                <w:ilvl w:val="0"/>
                <w:numId w:val="2"/>
              </w:numPr>
            </w:pPr>
            <w:r>
              <w:t>Vertical and Horizontal</w:t>
            </w:r>
            <w:r w:rsidR="001327A4">
              <w:t xml:space="preserve"> Mattress</w:t>
            </w:r>
          </w:p>
          <w:p w:rsidR="00336757" w:rsidRDefault="00336757" w:rsidP="00336757">
            <w:pPr>
              <w:pStyle w:val="ListParagraph"/>
              <w:numPr>
                <w:ilvl w:val="0"/>
                <w:numId w:val="2"/>
              </w:numPr>
            </w:pPr>
            <w:r>
              <w:t xml:space="preserve">Corner </w:t>
            </w:r>
            <w:r w:rsidR="00B719A6">
              <w:t>S</w:t>
            </w:r>
            <w:r>
              <w:t>titch</w:t>
            </w:r>
          </w:p>
          <w:p w:rsidR="00336757" w:rsidRDefault="00336757" w:rsidP="00336757">
            <w:pPr>
              <w:pStyle w:val="ListParagraph"/>
              <w:numPr>
                <w:ilvl w:val="0"/>
                <w:numId w:val="2"/>
              </w:numPr>
            </w:pPr>
            <w:r>
              <w:t xml:space="preserve">Buried </w:t>
            </w:r>
            <w:r w:rsidR="00B719A6">
              <w:t>S</w:t>
            </w:r>
            <w:r>
              <w:t>titch</w:t>
            </w:r>
          </w:p>
          <w:p w:rsidR="005805DA" w:rsidRPr="005805DA" w:rsidRDefault="00B719A6" w:rsidP="005805DA">
            <w:pPr>
              <w:pStyle w:val="ListParagraph"/>
              <w:numPr>
                <w:ilvl w:val="0"/>
                <w:numId w:val="2"/>
              </w:numPr>
            </w:pPr>
            <w:r>
              <w:t>Subcuticular R</w:t>
            </w:r>
            <w:r w:rsidR="005805DA" w:rsidRPr="005805DA">
              <w:t>unning</w:t>
            </w:r>
          </w:p>
          <w:p w:rsidR="00336757" w:rsidRDefault="00B719A6" w:rsidP="00336757">
            <w:pPr>
              <w:pStyle w:val="ListParagraph"/>
              <w:numPr>
                <w:ilvl w:val="0"/>
                <w:numId w:val="2"/>
              </w:numPr>
            </w:pPr>
            <w:r>
              <w:t>Chest T</w:t>
            </w:r>
            <w:r w:rsidR="00336757">
              <w:t xml:space="preserve">ube </w:t>
            </w:r>
            <w:r>
              <w:t>Suture T</w:t>
            </w:r>
            <w:r w:rsidR="00336757">
              <w:t>echnique</w:t>
            </w:r>
          </w:p>
          <w:p w:rsidR="005805DA" w:rsidRDefault="005805DA" w:rsidP="00336757">
            <w:pPr>
              <w:pStyle w:val="ListParagraph"/>
              <w:numPr>
                <w:ilvl w:val="0"/>
                <w:numId w:val="2"/>
              </w:numPr>
            </w:pPr>
            <w:r>
              <w:t>Figure 8</w:t>
            </w:r>
          </w:p>
          <w:p w:rsidR="00336757" w:rsidRDefault="00336757" w:rsidP="00B719A6">
            <w:pPr>
              <w:pStyle w:val="ListParagraph"/>
              <w:numPr>
                <w:ilvl w:val="0"/>
                <w:numId w:val="2"/>
              </w:numPr>
            </w:pPr>
            <w:r>
              <w:t xml:space="preserve">Other </w:t>
            </w:r>
            <w:r w:rsidR="00B719A6">
              <w:t>T</w:t>
            </w:r>
            <w:r>
              <w:t xml:space="preserve">echniques as </w:t>
            </w:r>
            <w:r w:rsidR="00B719A6">
              <w:t>Time P</w:t>
            </w:r>
            <w:r>
              <w:t>ermits</w:t>
            </w:r>
          </w:p>
        </w:tc>
      </w:tr>
    </w:tbl>
    <w:p w:rsidR="00336757" w:rsidRDefault="00336757" w:rsidP="00336757"/>
    <w:p w:rsidR="00336757" w:rsidRDefault="00336757" w:rsidP="0033675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Faculty:</w:t>
      </w:r>
    </w:p>
    <w:p w:rsidR="007A2B6A" w:rsidRPr="00774457" w:rsidRDefault="007A2B6A" w:rsidP="007A2B6A">
      <w:pPr>
        <w:spacing w:after="0" w:line="240" w:lineRule="auto"/>
      </w:pPr>
      <w:r w:rsidRPr="00774457">
        <w:t>James</w:t>
      </w:r>
      <w:r w:rsidR="00B719A6">
        <w:t xml:space="preserve"> B.</w:t>
      </w:r>
      <w:r w:rsidRPr="00774457">
        <w:t xml:space="preserve"> Stone M.D.</w:t>
      </w:r>
      <w:r w:rsidR="00B719A6">
        <w:t>, M.B.A.</w:t>
      </w:r>
    </w:p>
    <w:p w:rsidR="007A2B6A" w:rsidRPr="00922874" w:rsidRDefault="007A2B6A" w:rsidP="007A2B6A">
      <w:pPr>
        <w:spacing w:after="0" w:line="240" w:lineRule="auto"/>
        <w:rPr>
          <w:sz w:val="20"/>
        </w:rPr>
      </w:pPr>
      <w:r>
        <w:t xml:space="preserve">Marcia K. Britain, </w:t>
      </w:r>
      <w:r w:rsidRPr="00922874">
        <w:rPr>
          <w:sz w:val="20"/>
        </w:rPr>
        <w:t>D.N.P., A</w:t>
      </w:r>
      <w:r w:rsidR="00B719A6">
        <w:rPr>
          <w:sz w:val="20"/>
        </w:rPr>
        <w:t>.</w:t>
      </w:r>
      <w:r w:rsidRPr="00922874">
        <w:rPr>
          <w:sz w:val="20"/>
        </w:rPr>
        <w:t>P</w:t>
      </w:r>
      <w:r w:rsidR="00B719A6">
        <w:rPr>
          <w:sz w:val="20"/>
        </w:rPr>
        <w:t>.</w:t>
      </w:r>
      <w:r w:rsidRPr="00922874">
        <w:rPr>
          <w:sz w:val="20"/>
        </w:rPr>
        <w:t>R</w:t>
      </w:r>
      <w:r w:rsidR="00B719A6">
        <w:rPr>
          <w:sz w:val="20"/>
        </w:rPr>
        <w:t>.</w:t>
      </w:r>
      <w:r w:rsidRPr="00922874">
        <w:rPr>
          <w:sz w:val="20"/>
        </w:rPr>
        <w:t>N</w:t>
      </w:r>
      <w:r w:rsidR="00B719A6">
        <w:rPr>
          <w:sz w:val="20"/>
        </w:rPr>
        <w:t>.</w:t>
      </w:r>
      <w:r w:rsidRPr="00922874">
        <w:rPr>
          <w:sz w:val="20"/>
        </w:rPr>
        <w:t>, C.N.P.</w:t>
      </w:r>
    </w:p>
    <w:p w:rsidR="007A2B6A" w:rsidRDefault="007A2B6A" w:rsidP="007A2B6A">
      <w:pPr>
        <w:spacing w:after="0" w:line="240" w:lineRule="auto"/>
      </w:pPr>
      <w:proofErr w:type="gramStart"/>
      <w:r>
        <w:t>Carrlene B. Donald, P.A.-C., M.S.</w:t>
      </w:r>
      <w:proofErr w:type="gramEnd"/>
    </w:p>
    <w:p w:rsidR="00AB1A35" w:rsidRPr="00D005E6" w:rsidRDefault="00AB1A35" w:rsidP="00AB1A35">
      <w:pPr>
        <w:spacing w:after="0" w:line="240" w:lineRule="auto"/>
        <w:rPr>
          <w:sz w:val="24"/>
          <w:szCs w:val="24"/>
        </w:rPr>
      </w:pPr>
      <w:proofErr w:type="gramStart"/>
      <w:r w:rsidRPr="00D005E6">
        <w:rPr>
          <w:sz w:val="24"/>
          <w:szCs w:val="24"/>
        </w:rPr>
        <w:t>Amela Dudakovic P.A.-C.</w:t>
      </w:r>
      <w:proofErr w:type="gramEnd"/>
    </w:p>
    <w:p w:rsidR="007A2B6A" w:rsidRPr="00982AC0" w:rsidRDefault="007A2B6A" w:rsidP="007A2B6A">
      <w:pPr>
        <w:spacing w:after="0" w:line="240" w:lineRule="auto"/>
        <w:rPr>
          <w:b/>
          <w:u w:val="single"/>
        </w:rPr>
      </w:pPr>
      <w:proofErr w:type="gramStart"/>
      <w:r>
        <w:t>Rory M. Haney, P.A.-C.</w:t>
      </w:r>
      <w:proofErr w:type="gramEnd"/>
    </w:p>
    <w:p w:rsidR="007A2B6A" w:rsidRDefault="007A2B6A" w:rsidP="007A2B6A">
      <w:pPr>
        <w:spacing w:after="0" w:line="240" w:lineRule="auto"/>
      </w:pPr>
      <w:proofErr w:type="gramStart"/>
      <w:r w:rsidRPr="00982AC0">
        <w:t xml:space="preserve">Anthony </w:t>
      </w:r>
      <w:r>
        <w:t xml:space="preserve">J. </w:t>
      </w:r>
      <w:r w:rsidRPr="00982AC0">
        <w:t>Michalik,</w:t>
      </w:r>
      <w:r>
        <w:t xml:space="preserve"> Jr., P.A.-C.</w:t>
      </w:r>
      <w:proofErr w:type="gramEnd"/>
      <w:r w:rsidRPr="00982AC0">
        <w:t xml:space="preserve"> </w:t>
      </w:r>
    </w:p>
    <w:p w:rsidR="007A2B6A" w:rsidRDefault="007A2B6A" w:rsidP="007A2B6A">
      <w:pPr>
        <w:spacing w:after="0" w:line="240" w:lineRule="auto"/>
      </w:pPr>
      <w:r>
        <w:t>Kath</w:t>
      </w:r>
      <w:r w:rsidR="00B719A6">
        <w:t>erine H.</w:t>
      </w:r>
      <w:r>
        <w:t xml:space="preserve"> </w:t>
      </w:r>
      <w:proofErr w:type="spellStart"/>
      <w:r>
        <w:t>Poduslo</w:t>
      </w:r>
      <w:proofErr w:type="spellEnd"/>
      <w:r>
        <w:t xml:space="preserve"> D</w:t>
      </w:r>
      <w:r w:rsidR="00B719A6">
        <w:t>.</w:t>
      </w:r>
      <w:r>
        <w:t>N</w:t>
      </w:r>
      <w:r w:rsidR="00B719A6">
        <w:t>.</w:t>
      </w:r>
      <w:r>
        <w:t>P</w:t>
      </w:r>
      <w:r w:rsidR="00B719A6">
        <w:t>.</w:t>
      </w:r>
      <w:r>
        <w:t>, A</w:t>
      </w:r>
      <w:r w:rsidR="00B719A6">
        <w:t>.</w:t>
      </w:r>
      <w:r>
        <w:t>P</w:t>
      </w:r>
      <w:r w:rsidR="00B719A6">
        <w:t>.</w:t>
      </w:r>
      <w:r>
        <w:t>R</w:t>
      </w:r>
      <w:r w:rsidR="00B719A6">
        <w:t>.</w:t>
      </w:r>
      <w:r>
        <w:t>N</w:t>
      </w:r>
      <w:r w:rsidR="00B719A6">
        <w:t>.</w:t>
      </w:r>
      <w:r>
        <w:t>, C</w:t>
      </w:r>
      <w:r w:rsidR="00B719A6">
        <w:t>.</w:t>
      </w:r>
      <w:r>
        <w:t>N</w:t>
      </w:r>
      <w:r w:rsidR="00B719A6">
        <w:t>.</w:t>
      </w:r>
      <w:r>
        <w:t>P</w:t>
      </w:r>
      <w:r w:rsidR="00B719A6">
        <w:t>.</w:t>
      </w:r>
    </w:p>
    <w:p w:rsidR="007A2B6A" w:rsidRPr="00774457" w:rsidRDefault="007A2B6A" w:rsidP="007A2B6A">
      <w:pPr>
        <w:spacing w:after="0" w:line="240" w:lineRule="auto"/>
      </w:pPr>
      <w:proofErr w:type="gramStart"/>
      <w:r w:rsidRPr="00774457">
        <w:t>Rebecca</w:t>
      </w:r>
      <w:r w:rsidR="00B719A6">
        <w:t xml:space="preserve"> K.</w:t>
      </w:r>
      <w:r w:rsidRPr="00774457">
        <w:t xml:space="preserve"> Reid P.A.-C.</w:t>
      </w:r>
      <w:proofErr w:type="gramEnd"/>
    </w:p>
    <w:p w:rsidR="007A2B6A" w:rsidRPr="00774457" w:rsidRDefault="007A2B6A" w:rsidP="007A2B6A">
      <w:pPr>
        <w:spacing w:after="0" w:line="240" w:lineRule="auto"/>
      </w:pPr>
      <w:r w:rsidRPr="00774457">
        <w:t>Monica Sieg A</w:t>
      </w:r>
      <w:r w:rsidR="00B719A6">
        <w:t>.</w:t>
      </w:r>
      <w:r w:rsidRPr="00774457">
        <w:t>P</w:t>
      </w:r>
      <w:r w:rsidR="00B719A6">
        <w:t>.</w:t>
      </w:r>
      <w:r w:rsidRPr="00774457">
        <w:t>R</w:t>
      </w:r>
      <w:r w:rsidR="00B719A6">
        <w:t>.</w:t>
      </w:r>
      <w:r w:rsidRPr="00774457">
        <w:t>N</w:t>
      </w:r>
      <w:r w:rsidR="00B719A6">
        <w:t>.</w:t>
      </w:r>
      <w:r w:rsidRPr="00774457">
        <w:t>, C</w:t>
      </w:r>
      <w:r w:rsidR="00B719A6">
        <w:t>.</w:t>
      </w:r>
      <w:r w:rsidRPr="00774457">
        <w:t>N</w:t>
      </w:r>
      <w:r w:rsidR="00B719A6">
        <w:t>.</w:t>
      </w:r>
      <w:r w:rsidRPr="00774457">
        <w:t>P</w:t>
      </w:r>
      <w:r w:rsidR="00B719A6">
        <w:t>.</w:t>
      </w:r>
    </w:p>
    <w:p w:rsidR="007A2B6A" w:rsidRDefault="007A2B6A" w:rsidP="007A2B6A">
      <w:pPr>
        <w:spacing w:after="0" w:line="240" w:lineRule="auto"/>
      </w:pPr>
      <w:proofErr w:type="gramStart"/>
      <w:r>
        <w:t>Lindsey A. Steber, P.A.-C.</w:t>
      </w:r>
      <w:bookmarkStart w:id="0" w:name="_GoBack"/>
      <w:bookmarkEnd w:id="0"/>
      <w:proofErr w:type="gramEnd"/>
    </w:p>
    <w:p w:rsidR="007A2B6A" w:rsidRDefault="007A2B6A" w:rsidP="00336757">
      <w:pPr>
        <w:spacing w:after="0" w:line="240" w:lineRule="auto"/>
        <w:rPr>
          <w:b/>
          <w:u w:val="single"/>
        </w:rPr>
      </w:pPr>
    </w:p>
    <w:sectPr w:rsidR="007A2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364"/>
    <w:multiLevelType w:val="hybridMultilevel"/>
    <w:tmpl w:val="210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E1F"/>
    <w:multiLevelType w:val="hybridMultilevel"/>
    <w:tmpl w:val="230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E6F8F"/>
    <w:multiLevelType w:val="hybridMultilevel"/>
    <w:tmpl w:val="0AB4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57"/>
    <w:rsid w:val="00001082"/>
    <w:rsid w:val="00010C3D"/>
    <w:rsid w:val="001327A4"/>
    <w:rsid w:val="0016737B"/>
    <w:rsid w:val="00336757"/>
    <w:rsid w:val="005624FE"/>
    <w:rsid w:val="005805DA"/>
    <w:rsid w:val="007A2B6A"/>
    <w:rsid w:val="00AB1A35"/>
    <w:rsid w:val="00B719A6"/>
    <w:rsid w:val="00E0569B"/>
    <w:rsid w:val="00E42B74"/>
    <w:rsid w:val="00ED446F"/>
    <w:rsid w:val="00F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K Britain</dc:creator>
  <cp:lastModifiedBy>Vicki R Meyer</cp:lastModifiedBy>
  <cp:revision>4</cp:revision>
  <dcterms:created xsi:type="dcterms:W3CDTF">2017-08-06T20:59:00Z</dcterms:created>
  <dcterms:modified xsi:type="dcterms:W3CDTF">2017-12-21T15:28:00Z</dcterms:modified>
</cp:coreProperties>
</file>