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08C9" w14:textId="77777777" w:rsidR="005C08B0" w:rsidRDefault="005C08B0">
      <w:pPr>
        <w:rPr>
          <w:color w:val="9900FF"/>
          <w:sz w:val="2"/>
          <w:szCs w:val="2"/>
        </w:rPr>
      </w:pPr>
    </w:p>
    <w:tbl>
      <w:tblPr>
        <w:tblStyle w:val="af6"/>
        <w:tblW w:w="11265" w:type="dxa"/>
        <w:tblInd w:w="-4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8670"/>
      </w:tblGrid>
      <w:tr w:rsidR="005C08B0" w14:paraId="54C4F24D" w14:textId="77777777">
        <w:trPr>
          <w:trHeight w:val="1035"/>
        </w:trPr>
        <w:tc>
          <w:tcPr>
            <w:tcW w:w="1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E74E" w14:textId="77777777" w:rsidR="005C08B0" w:rsidRDefault="005C08B0">
            <w:pPr>
              <w:spacing w:line="240" w:lineRule="auto"/>
              <w:jc w:val="center"/>
              <w:rPr>
                <w:color w:val="FFFFFF"/>
              </w:rPr>
            </w:pPr>
          </w:p>
          <w:p w14:paraId="6D105E8B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Sunday, December 1, 2024</w:t>
            </w:r>
          </w:p>
          <w:p w14:paraId="2807F814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Cumberland</w:t>
            </w:r>
          </w:p>
        </w:tc>
      </w:tr>
      <w:tr w:rsidR="005C08B0" w14:paraId="3A7D2D81" w14:textId="77777777">
        <w:trPr>
          <w:trHeight w:val="674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686A" w14:textId="77777777" w:rsidR="005C08B0" w:rsidRDefault="000C18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6854" w14:textId="77777777" w:rsidR="005C08B0" w:rsidRDefault="000C18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Moderators: </w:t>
            </w:r>
            <w:r>
              <w:rPr>
                <w:sz w:val="20"/>
                <w:szCs w:val="20"/>
              </w:rPr>
              <w:t>Stroke Skills Fair - Multidisciplinary Teams</w:t>
            </w:r>
          </w:p>
          <w:p w14:paraId="0C690C6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Talbot D-H</w:t>
            </w:r>
          </w:p>
          <w:p w14:paraId="350C78A5" w14:textId="77777777" w:rsidR="005C08B0" w:rsidRDefault="000C1857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Moderators:  W. David Freeman, M.D.</w:t>
            </w:r>
          </w:p>
        </w:tc>
      </w:tr>
      <w:tr w:rsidR="005C08B0" w14:paraId="06868B2D" w14:textId="77777777">
        <w:trPr>
          <w:trHeight w:val="534"/>
        </w:trPr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865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a.m.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186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/ light snacks</w:t>
            </w:r>
          </w:p>
        </w:tc>
      </w:tr>
      <w:tr w:rsidR="005C08B0" w14:paraId="7122E5FD" w14:textId="77777777">
        <w:trPr>
          <w:trHeight w:val="534"/>
        </w:trPr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DE77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12:25 p.m.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600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</w:p>
          <w:p w14:paraId="4364126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David Freeman, M.D.</w:t>
            </w:r>
          </w:p>
        </w:tc>
      </w:tr>
      <w:tr w:rsidR="005C08B0" w14:paraId="30D33E95" w14:textId="77777777">
        <w:trPr>
          <w:trHeight w:val="525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FC5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12:30 p.m. 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8E5B" w14:textId="77777777" w:rsidR="005C08B0" w:rsidRDefault="000C1857">
            <w:pPr>
              <w:spacing w:before="240"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Stroke Hands-On “Skills Fair” stations</w:t>
            </w:r>
            <w:r>
              <w:rPr>
                <w:b/>
                <w:sz w:val="20"/>
                <w:szCs w:val="20"/>
              </w:rPr>
              <w:br/>
              <w:t>Station 1</w:t>
            </w:r>
            <w:r>
              <w:rPr>
                <w:sz w:val="20"/>
                <w:szCs w:val="20"/>
              </w:rPr>
              <w:t xml:space="preserve">: Early Rehab and Multidisciplinary Rounds </w:t>
            </w:r>
            <w:r>
              <w:rPr>
                <w:sz w:val="20"/>
                <w:szCs w:val="20"/>
              </w:rPr>
              <w:br/>
              <w:t xml:space="preserve">Greg </w:t>
            </w:r>
            <w:proofErr w:type="spellStart"/>
            <w:r>
              <w:rPr>
                <w:sz w:val="20"/>
                <w:szCs w:val="20"/>
              </w:rPr>
              <w:t>Worsowicz</w:t>
            </w:r>
            <w:proofErr w:type="spellEnd"/>
            <w:r>
              <w:rPr>
                <w:sz w:val="20"/>
                <w:szCs w:val="20"/>
              </w:rPr>
              <w:t xml:space="preserve">, M.D., Mutaz </w:t>
            </w:r>
            <w:proofErr w:type="spellStart"/>
            <w:r>
              <w:rPr>
                <w:sz w:val="20"/>
                <w:szCs w:val="20"/>
              </w:rPr>
              <w:t>Ombada</w:t>
            </w:r>
            <w:proofErr w:type="spellEnd"/>
            <w:r>
              <w:rPr>
                <w:sz w:val="20"/>
                <w:szCs w:val="20"/>
              </w:rPr>
              <w:t xml:space="preserve">, M.D. </w:t>
            </w:r>
            <w:r>
              <w:rPr>
                <w:b/>
                <w:sz w:val="20"/>
                <w:szCs w:val="20"/>
              </w:rPr>
              <w:t xml:space="preserve">(Talbot D-H) </w:t>
            </w:r>
            <w:r>
              <w:rPr>
                <w:b/>
                <w:sz w:val="20"/>
                <w:szCs w:val="20"/>
              </w:rPr>
              <w:br/>
              <w:t>Station 2</w:t>
            </w:r>
            <w:r>
              <w:rPr>
                <w:sz w:val="20"/>
                <w:szCs w:val="20"/>
              </w:rPr>
              <w:t xml:space="preserve">: Neuro Assessment Simulator: NIH Stroke Scale, Basics of Pupil and Cranial Nerve Examination, Rohan Sharma, M.D. Nader Amini, M.D. </w:t>
            </w:r>
            <w:r>
              <w:rPr>
                <w:b/>
                <w:sz w:val="20"/>
                <w:szCs w:val="20"/>
              </w:rPr>
              <w:t>(Talbot D-H)</w:t>
            </w:r>
            <w:r>
              <w:rPr>
                <w:b/>
                <w:sz w:val="20"/>
                <w:szCs w:val="20"/>
              </w:rPr>
              <w:br/>
              <w:t>Station 3:</w:t>
            </w:r>
            <w:r>
              <w:rPr>
                <w:sz w:val="20"/>
                <w:szCs w:val="20"/>
              </w:rPr>
              <w:t xml:space="preserve"> Stroke Mimics – When and If to Order a Rapid/Stat EEG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Badria</w:t>
            </w:r>
            <w:proofErr w:type="spellEnd"/>
            <w:r>
              <w:rPr>
                <w:sz w:val="20"/>
                <w:szCs w:val="20"/>
              </w:rPr>
              <w:t xml:space="preserve"> Munir, M.D., Ashley Rogers Lorimer, M.D., Nidhi Kapoor, M.D. </w:t>
            </w:r>
            <w:r>
              <w:rPr>
                <w:b/>
                <w:sz w:val="20"/>
                <w:szCs w:val="20"/>
              </w:rPr>
              <w:t>(Talbot D-H)</w:t>
            </w:r>
            <w:r>
              <w:rPr>
                <w:b/>
                <w:sz w:val="20"/>
                <w:szCs w:val="20"/>
              </w:rPr>
              <w:br/>
              <w:t>Station 4:</w:t>
            </w:r>
            <w:r>
              <w:rPr>
                <w:sz w:val="20"/>
                <w:szCs w:val="20"/>
              </w:rPr>
              <w:t>Mixed Simulation for Neurosurgery Training</w:t>
            </w:r>
            <w:r>
              <w:rPr>
                <w:sz w:val="20"/>
                <w:szCs w:val="20"/>
              </w:rPr>
              <w:br/>
              <w:t xml:space="preserve">Giselle Coelho, M.D. Saif Salman, Johnny </w:t>
            </w:r>
            <w:proofErr w:type="spellStart"/>
            <w:r>
              <w:rPr>
                <w:sz w:val="20"/>
                <w:szCs w:val="20"/>
              </w:rPr>
              <w:t>Cebak</w:t>
            </w:r>
            <w:proofErr w:type="spellEnd"/>
            <w:r>
              <w:rPr>
                <w:sz w:val="20"/>
                <w:szCs w:val="20"/>
              </w:rPr>
              <w:t>, D</w:t>
            </w:r>
            <w:r>
              <w:rPr>
                <w:sz w:val="20"/>
                <w:szCs w:val="20"/>
              </w:rPr>
              <w:t xml:space="preserve">.O., Ph.D., </w:t>
            </w:r>
            <w:proofErr w:type="spellStart"/>
            <w:r>
              <w:rPr>
                <w:sz w:val="20"/>
                <w:szCs w:val="20"/>
              </w:rPr>
              <w:t>VIn</w:t>
            </w:r>
            <w:proofErr w:type="spellEnd"/>
            <w:r>
              <w:rPr>
                <w:sz w:val="20"/>
                <w:szCs w:val="20"/>
              </w:rPr>
              <w:t xml:space="preserve"> Shen Ban M.D., David Miller, M.D. </w:t>
            </w:r>
            <w:r>
              <w:rPr>
                <w:b/>
                <w:sz w:val="20"/>
                <w:szCs w:val="20"/>
              </w:rPr>
              <w:t>(Talbot D-H)</w:t>
            </w:r>
          </w:p>
        </w:tc>
      </w:tr>
      <w:tr w:rsidR="005C08B0" w14:paraId="6BF9C416" w14:textId="77777777">
        <w:trPr>
          <w:trHeight w:val="379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A7F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 </w:t>
            </w:r>
            <w:proofErr w:type="spellStart"/>
            <w:r>
              <w:rPr>
                <w:sz w:val="20"/>
                <w:szCs w:val="20"/>
              </w:rPr>
              <w:t>p.m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177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Q&amp;A </w:t>
            </w:r>
          </w:p>
        </w:tc>
      </w:tr>
      <w:tr w:rsidR="005C08B0" w14:paraId="2DF202C1" w14:textId="77777777">
        <w:trPr>
          <w:trHeight w:val="654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5F0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 p.m.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692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“Lightening” e-Poster (Pecha Kucha) Presentations &amp; Imaging Cases (optional)  </w:t>
            </w:r>
          </w:p>
          <w:p w14:paraId="6656E09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Moderators: W David, Freeman, M.D., Vishal Patel, M.D., </w:t>
            </w:r>
            <w:proofErr w:type="gramStart"/>
            <w:r>
              <w:rPr>
                <w:sz w:val="20"/>
                <w:szCs w:val="20"/>
              </w:rPr>
              <w:t>Ph.D</w:t>
            </w:r>
            <w:proofErr w:type="gramEnd"/>
            <w:r>
              <w:rPr>
                <w:sz w:val="20"/>
                <w:szCs w:val="20"/>
              </w:rPr>
              <w:t xml:space="preserve"> (V), Mayo Faculty</w:t>
            </w:r>
          </w:p>
        </w:tc>
      </w:tr>
      <w:tr w:rsidR="005C08B0" w14:paraId="6E5DA8B4" w14:textId="77777777">
        <w:trPr>
          <w:trHeight w:val="504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650E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93BD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A1DE293" w14:textId="77777777" w:rsidR="005C08B0" w:rsidRDefault="005C08B0">
      <w:pPr>
        <w:rPr>
          <w:sz w:val="2"/>
          <w:szCs w:val="2"/>
        </w:rPr>
      </w:pPr>
    </w:p>
    <w:p w14:paraId="0789EB83" w14:textId="77777777" w:rsidR="005C08B0" w:rsidRDefault="005C08B0">
      <w:pPr>
        <w:rPr>
          <w:sz w:val="2"/>
          <w:szCs w:val="2"/>
        </w:rPr>
      </w:pPr>
    </w:p>
    <w:tbl>
      <w:tblPr>
        <w:tblStyle w:val="af7"/>
        <w:tblW w:w="11235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9810"/>
      </w:tblGrid>
      <w:tr w:rsidR="005C08B0" w14:paraId="32DFB2D4" w14:textId="77777777">
        <w:trPr>
          <w:trHeight w:val="1010"/>
        </w:trPr>
        <w:tc>
          <w:tcPr>
            <w:tcW w:w="1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A65A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Monday, December 2, 2024</w:t>
            </w:r>
          </w:p>
          <w:p w14:paraId="5326B983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Fundamentals of Stroke</w:t>
            </w:r>
          </w:p>
          <w:p w14:paraId="0FA7C93C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Talbot D-H</w:t>
            </w:r>
          </w:p>
        </w:tc>
      </w:tr>
      <w:tr w:rsidR="005C08B0" w14:paraId="06EE11A5" w14:textId="77777777">
        <w:trPr>
          <w:trHeight w:val="47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330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50DC" w14:textId="77777777" w:rsidR="005C08B0" w:rsidRDefault="000C1857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Moderator:  W. David Freeman, M.D., Cumara O’Carroll, MD</w:t>
            </w:r>
          </w:p>
        </w:tc>
      </w:tr>
      <w:tr w:rsidR="005C08B0" w14:paraId="20F501E9" w14:textId="77777777">
        <w:trPr>
          <w:trHeight w:val="45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950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 a.m.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D5D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/ Continental Breakfast / Exhibits</w:t>
            </w:r>
          </w:p>
        </w:tc>
      </w:tr>
      <w:tr w:rsidR="005C08B0" w14:paraId="1EFC4D48" w14:textId="77777777">
        <w:trPr>
          <w:trHeight w:val="377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08D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7:30                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AE4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and Pre-test</w:t>
            </w:r>
            <w:r>
              <w:rPr>
                <w:sz w:val="20"/>
                <w:szCs w:val="20"/>
              </w:rPr>
              <w:br/>
              <w:t>W. David Freeman, M.D.</w:t>
            </w:r>
          </w:p>
        </w:tc>
      </w:tr>
      <w:tr w:rsidR="005C08B0" w14:paraId="2FEBF20F" w14:textId="77777777">
        <w:trPr>
          <w:trHeight w:val="557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902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7:45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2A6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Vascular Neuroanatomy</w:t>
            </w:r>
          </w:p>
          <w:p w14:paraId="6AC558C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Lindsy Williams, M.D.</w:t>
            </w:r>
          </w:p>
        </w:tc>
      </w:tr>
      <w:tr w:rsidR="005C08B0" w14:paraId="12543D09" w14:textId="77777777">
        <w:trPr>
          <w:trHeight w:val="71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F79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93B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Epidemiology of Stroke (R)</w:t>
            </w:r>
            <w:r>
              <w:rPr>
                <w:sz w:val="20"/>
                <w:szCs w:val="20"/>
              </w:rPr>
              <w:br/>
              <w:t>Kevin M. Barrett, M.D., MSc</w:t>
            </w:r>
          </w:p>
        </w:tc>
      </w:tr>
      <w:tr w:rsidR="005C08B0" w14:paraId="798E931B" w14:textId="77777777">
        <w:trPr>
          <w:trHeight w:val="521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3C6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8:45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868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Neuroimaging of Acute Stroke &amp; Penumbral Imaging</w:t>
            </w:r>
            <w:r>
              <w:rPr>
                <w:sz w:val="20"/>
                <w:szCs w:val="20"/>
              </w:rPr>
              <w:br/>
              <w:t>E. Paul Lindell, M.D.</w:t>
            </w:r>
          </w:p>
        </w:tc>
      </w:tr>
      <w:tr w:rsidR="005C08B0" w14:paraId="37FE5F53" w14:textId="77777777">
        <w:trPr>
          <w:trHeight w:val="467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626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</w:t>
            </w:r>
          </w:p>
          <w:p w14:paraId="5600E88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61D7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Keynote Lecture: Carotid Artery Disease </w:t>
            </w:r>
          </w:p>
          <w:p w14:paraId="46048F6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Meschia, M.D.</w:t>
            </w:r>
          </w:p>
        </w:tc>
      </w:tr>
      <w:tr w:rsidR="005C08B0" w14:paraId="572097C8" w14:textId="77777777">
        <w:trPr>
          <w:trHeight w:val="36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C52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2B8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</w:t>
            </w:r>
          </w:p>
        </w:tc>
      </w:tr>
      <w:tr w:rsidR="005C08B0" w14:paraId="1CD5D2FB" w14:textId="77777777">
        <w:trPr>
          <w:trHeight w:val="375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C74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865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&amp; Exhibits, Distinguished Poster Presentations</w:t>
            </w:r>
          </w:p>
        </w:tc>
      </w:tr>
      <w:tr w:rsidR="005C08B0" w14:paraId="6F772948" w14:textId="77777777">
        <w:trPr>
          <w:trHeight w:val="53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9CE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533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Silent and Covert Brain Infarction: The Tip of The Vascular Iceberg Update</w:t>
            </w:r>
            <w:r>
              <w:rPr>
                <w:sz w:val="20"/>
                <w:szCs w:val="20"/>
              </w:rPr>
              <w:br/>
              <w:t>Michelle Lin, M.D.</w:t>
            </w:r>
          </w:p>
        </w:tc>
      </w:tr>
      <w:tr w:rsidR="005C08B0" w14:paraId="5B8DD665" w14:textId="77777777">
        <w:trPr>
          <w:trHeight w:val="206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AEF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CEE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Q&amp;A: Panel Discussion</w:t>
            </w:r>
          </w:p>
        </w:tc>
      </w:tr>
      <w:tr w:rsidR="005C08B0" w14:paraId="75BB3D61" w14:textId="77777777">
        <w:trPr>
          <w:trHeight w:val="53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CB2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E85E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Determinants of Health and Sex Differences in Stroke</w:t>
            </w:r>
            <w:r>
              <w:rPr>
                <w:sz w:val="20"/>
                <w:szCs w:val="20"/>
              </w:rPr>
              <w:br/>
              <w:t>Carlee Oakley, M.D. (V)</w:t>
            </w:r>
          </w:p>
        </w:tc>
      </w:tr>
      <w:tr w:rsidR="005C08B0" w14:paraId="559649E2" w14:textId="77777777">
        <w:trPr>
          <w:trHeight w:val="50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AD4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p.m.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13C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Lunch/ Break / Exhibit Hall</w:t>
            </w:r>
          </w:p>
        </w:tc>
      </w:tr>
      <w:tr w:rsidR="005C08B0" w14:paraId="79480BEF" w14:textId="77777777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359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12:30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07E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Learn Lecture x 15</w:t>
            </w:r>
            <w:proofErr w:type="gramStart"/>
            <w:r>
              <w:rPr>
                <w:sz w:val="20"/>
                <w:szCs w:val="20"/>
              </w:rPr>
              <w:t>min  (</w:t>
            </w:r>
            <w:proofErr w:type="gramEnd"/>
            <w:r>
              <w:rPr>
                <w:sz w:val="20"/>
                <w:szCs w:val="20"/>
              </w:rPr>
              <w:t>6 cases ) = 2.5min per case  (work on timing per below)</w:t>
            </w:r>
          </w:p>
          <w:p w14:paraId="2621C9D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Vascular Imaging Cases: Cumara O’Carroll, M.D., </w:t>
            </w:r>
            <w:proofErr w:type="spellStart"/>
            <w:r>
              <w:rPr>
                <w:sz w:val="20"/>
                <w:szCs w:val="20"/>
              </w:rPr>
              <w:t>Badria</w:t>
            </w:r>
            <w:proofErr w:type="spellEnd"/>
            <w:r>
              <w:rPr>
                <w:sz w:val="20"/>
                <w:szCs w:val="20"/>
              </w:rPr>
              <w:t xml:space="preserve"> Munir, M.D., Mohammad Badi, M.D., E. Paul Lindell, M.D.</w:t>
            </w:r>
            <w:proofErr w:type="gramStart"/>
            <w:r>
              <w:rPr>
                <w:sz w:val="20"/>
                <w:szCs w:val="20"/>
              </w:rPr>
              <w:t>;  Zafer</w:t>
            </w:r>
            <w:proofErr w:type="gramEnd"/>
            <w:r>
              <w:rPr>
                <w:sz w:val="20"/>
                <w:szCs w:val="20"/>
              </w:rPr>
              <w:t xml:space="preserve"> Keser, M.D.; W David Freeman, M.D.</w:t>
            </w:r>
          </w:p>
        </w:tc>
      </w:tr>
      <w:tr w:rsidR="005C08B0" w14:paraId="75FF1BAF" w14:textId="77777777">
        <w:trPr>
          <w:trHeight w:val="611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D07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</w:p>
          <w:p w14:paraId="598F3D9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A39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 to Neuro-ophthalmologic Stroke Emergencies: The Eye-Brain Connection</w:t>
            </w:r>
            <w:r>
              <w:rPr>
                <w:sz w:val="20"/>
                <w:szCs w:val="20"/>
              </w:rPr>
              <w:br/>
              <w:t>Oana Dumitrascu, M.D. (V)</w:t>
            </w:r>
          </w:p>
        </w:tc>
      </w:tr>
      <w:tr w:rsidR="005C08B0" w14:paraId="2ADCB3D8" w14:textId="77777777">
        <w:trPr>
          <w:trHeight w:val="62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0E3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</w:p>
          <w:p w14:paraId="6CED628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8E2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Ischemic Stroke in Cancer</w:t>
            </w:r>
          </w:p>
          <w:p w14:paraId="3FFEBE7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Ugur T. Sener, M.D.</w:t>
            </w:r>
          </w:p>
        </w:tc>
      </w:tr>
      <w:tr w:rsidR="005C08B0" w14:paraId="3D6E4CDB" w14:textId="77777777">
        <w:trPr>
          <w:trHeight w:val="629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212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FF5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Intracranial Aneurysms: Clip Reconstruction vs Microvascular Reconstruction</w:t>
            </w:r>
            <w:r>
              <w:rPr>
                <w:sz w:val="20"/>
                <w:szCs w:val="20"/>
              </w:rPr>
              <w:br/>
              <w:t>Rabih G Tawk, M.D.</w:t>
            </w:r>
          </w:p>
        </w:tc>
      </w:tr>
      <w:tr w:rsidR="005C08B0" w14:paraId="1ECAA8DF" w14:textId="77777777">
        <w:trPr>
          <w:trHeight w:val="615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3EA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94D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ENRICH Trial Results</w:t>
            </w:r>
          </w:p>
          <w:p w14:paraId="5FAD84C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 Chaichana, M.D. (R)</w:t>
            </w:r>
          </w:p>
        </w:tc>
      </w:tr>
      <w:tr w:rsidR="005C08B0" w14:paraId="05E77AC6" w14:textId="77777777">
        <w:trPr>
          <w:trHeight w:val="654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34C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626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of Moyamoya Disease</w:t>
            </w:r>
          </w:p>
          <w:p w14:paraId="158E0F2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Rabih G. Tawk M.D.</w:t>
            </w:r>
          </w:p>
        </w:tc>
      </w:tr>
      <w:tr w:rsidR="005C08B0" w14:paraId="5786ECF9" w14:textId="77777777">
        <w:trPr>
          <w:trHeight w:val="654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B53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4:00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4DD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Arteriovenous Malformations (AVM): New Guidelines and Practical Approach</w:t>
            </w:r>
          </w:p>
          <w:p w14:paraId="23FDB7F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Huang, M.D. (V)</w:t>
            </w:r>
          </w:p>
        </w:tc>
      </w:tr>
      <w:tr w:rsidR="005C08B0" w14:paraId="2148235B" w14:textId="77777777">
        <w:trPr>
          <w:trHeight w:val="47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E46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E68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</w:t>
            </w:r>
          </w:p>
        </w:tc>
      </w:tr>
      <w:tr w:rsidR="005C08B0" w14:paraId="7212592C" w14:textId="77777777">
        <w:trPr>
          <w:trHeight w:val="47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25E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5:30 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4869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“Lightening” e-Poster (Pecha Kucha) Presentations &amp; Imaging Cases (optional)  </w:t>
            </w:r>
          </w:p>
          <w:p w14:paraId="26C1C0E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Moderators: W. D. Freeman, M.D.; Cumara O’Carroll, M.D.</w:t>
            </w:r>
            <w:proofErr w:type="gramStart"/>
            <w:r>
              <w:rPr>
                <w:sz w:val="20"/>
                <w:szCs w:val="20"/>
              </w:rPr>
              <w:t>,  Zafer</w:t>
            </w:r>
            <w:proofErr w:type="gramEnd"/>
            <w:r>
              <w:rPr>
                <w:sz w:val="20"/>
                <w:szCs w:val="20"/>
              </w:rPr>
              <w:t xml:space="preserve"> Keser M.D., E. Paul Lindell, M.D.</w:t>
            </w:r>
          </w:p>
        </w:tc>
      </w:tr>
      <w:tr w:rsidR="005C08B0" w14:paraId="17F19CD3" w14:textId="77777777">
        <w:trPr>
          <w:trHeight w:val="47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E57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 p.m.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096E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</w:tr>
      <w:tr w:rsidR="005C08B0" w14:paraId="05AE6026" w14:textId="77777777">
        <w:trPr>
          <w:trHeight w:val="47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18A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 p.m.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9BE1" w14:textId="77777777" w:rsidR="005C08B0" w:rsidRDefault="000C185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Non-CME Product Theater</w:t>
            </w:r>
          </w:p>
          <w:p w14:paraId="1AD8DF15" w14:textId="77777777" w:rsidR="005C08B0" w:rsidRDefault="005C08B0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  <w:p w14:paraId="0CF2E207" w14:textId="77777777" w:rsidR="005C08B0" w:rsidRDefault="000C185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Cumberland</w:t>
            </w:r>
          </w:p>
          <w:p w14:paraId="5CD5DF4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Spasticity Skills Station:  Neurotoxin Course: Botox Injection (CoA)</w:t>
            </w:r>
          </w:p>
          <w:p w14:paraId="13E2FA7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Cassandra List, M.D. – Introduction to post-stroke spasticity, manikin injections simulators, VR Simulator modified Ashworth simulator, and booklets and AR App tools</w:t>
            </w:r>
          </w:p>
        </w:tc>
      </w:tr>
    </w:tbl>
    <w:p w14:paraId="0DAB53E5" w14:textId="77777777" w:rsidR="005C08B0" w:rsidRDefault="005C08B0">
      <w:pPr>
        <w:rPr>
          <w:sz w:val="20"/>
          <w:szCs w:val="20"/>
        </w:rPr>
      </w:pPr>
    </w:p>
    <w:p w14:paraId="00BE339D" w14:textId="77777777" w:rsidR="005C08B0" w:rsidRDefault="000C18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CEC316" w14:textId="77777777" w:rsidR="005C08B0" w:rsidRDefault="000C18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f8"/>
        <w:tblW w:w="10449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9084"/>
      </w:tblGrid>
      <w:tr w:rsidR="005C08B0" w14:paraId="6844B8AD" w14:textId="77777777">
        <w:trPr>
          <w:trHeight w:val="1095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ED8C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Tuesday</w:t>
            </w:r>
            <w:r>
              <w:rPr>
                <w:color w:val="FFFFFF"/>
              </w:rPr>
              <w:t>, December 3rd, 2024</w:t>
            </w:r>
          </w:p>
          <w:p w14:paraId="4B8BEEEF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Medical Management and Controversies of Stroke</w:t>
            </w:r>
          </w:p>
          <w:p w14:paraId="525A2B87" w14:textId="77777777" w:rsidR="005C08B0" w:rsidRDefault="000C1857">
            <w:pP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Talbot D-H</w:t>
            </w:r>
          </w:p>
        </w:tc>
      </w:tr>
      <w:tr w:rsidR="005C08B0" w14:paraId="3A675BFE" w14:textId="77777777">
        <w:trPr>
          <w:trHeight w:val="45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AE7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1C53" w14:textId="77777777" w:rsidR="005C08B0" w:rsidRDefault="000C1857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Moderators: W. David Freeman, M.D. and Cumara O’Carroll, M.D.,</w:t>
            </w:r>
          </w:p>
        </w:tc>
      </w:tr>
      <w:tr w:rsidR="005C08B0" w14:paraId="7E4A4333" w14:textId="77777777">
        <w:trPr>
          <w:trHeight w:val="48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EFD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a.m.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2F3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Continental Breakfast / Exhibits</w:t>
            </w:r>
          </w:p>
        </w:tc>
      </w:tr>
      <w:tr w:rsidR="005C08B0" w14:paraId="4FA17875" w14:textId="77777777">
        <w:trPr>
          <w:trHeight w:val="48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E807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7:25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089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W. David Freeman, </w:t>
            </w:r>
            <w:proofErr w:type="gramStart"/>
            <w:r>
              <w:rPr>
                <w:i/>
                <w:sz w:val="20"/>
                <w:szCs w:val="20"/>
              </w:rPr>
              <w:t>M.D</w:t>
            </w:r>
            <w:proofErr w:type="gramEnd"/>
          </w:p>
        </w:tc>
      </w:tr>
      <w:tr w:rsidR="005C08B0" w14:paraId="50E4FF0E" w14:textId="77777777">
        <w:trPr>
          <w:trHeight w:val="48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F00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257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Vascular Penumbra, Imaging, and Paradigm Shifts</w:t>
            </w:r>
            <w:r>
              <w:rPr>
                <w:sz w:val="20"/>
                <w:szCs w:val="20"/>
              </w:rPr>
              <w:br/>
              <w:t>W. David Freeman, M.D.</w:t>
            </w:r>
          </w:p>
        </w:tc>
      </w:tr>
      <w:tr w:rsidR="005C08B0" w14:paraId="29BF90CF" w14:textId="77777777">
        <w:trPr>
          <w:trHeight w:val="521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AEC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CBD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is Brain: Is There a Paradigm Shift for ICH Patients?</w:t>
            </w:r>
            <w:r>
              <w:rPr>
                <w:sz w:val="20"/>
                <w:szCs w:val="20"/>
              </w:rPr>
              <w:br/>
              <w:t>Cumara O'Carroll, M.D.</w:t>
            </w:r>
          </w:p>
        </w:tc>
      </w:tr>
      <w:tr w:rsidR="005C08B0" w14:paraId="0C9B19EE" w14:textId="77777777">
        <w:trPr>
          <w:trHeight w:val="61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144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40D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Commonly Asked Questions in the Management of Unruptured Aneurysms</w:t>
            </w:r>
            <w:r>
              <w:rPr>
                <w:sz w:val="20"/>
                <w:szCs w:val="20"/>
              </w:rPr>
              <w:br/>
              <w:t>Robert D. Brown, Jr., M.D., MPH (V)</w:t>
            </w:r>
          </w:p>
        </w:tc>
      </w:tr>
      <w:tr w:rsidR="005C08B0" w14:paraId="036EF71F" w14:textId="77777777">
        <w:trPr>
          <w:trHeight w:val="50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896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8C1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 MRI “Making the Invisible Visible” in Stroke and Vascular Brain Disease–Case-Based</w:t>
            </w:r>
          </w:p>
          <w:p w14:paraId="6A4C128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Vishal Patel, M.D. (V)</w:t>
            </w:r>
          </w:p>
        </w:tc>
      </w:tr>
      <w:tr w:rsidR="005C08B0" w14:paraId="5BE65019" w14:textId="77777777">
        <w:trPr>
          <w:trHeight w:val="50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175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051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Antiphospholipid Syndromes and Practical Approach and Management</w:t>
            </w:r>
          </w:p>
          <w:p w14:paraId="4F50700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Rafid Mustafa, M.D.</w:t>
            </w:r>
          </w:p>
        </w:tc>
      </w:tr>
      <w:tr w:rsidR="005C08B0" w14:paraId="3C52DD52" w14:textId="77777777">
        <w:trPr>
          <w:trHeight w:val="50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B89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FC6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in Subdural Hematoma: Middle Meningeal Artery Embolization</w:t>
            </w:r>
            <w:r>
              <w:rPr>
                <w:sz w:val="20"/>
                <w:szCs w:val="20"/>
              </w:rPr>
              <w:br/>
              <w:t>Vin Shen Ban, M.D.</w:t>
            </w:r>
          </w:p>
        </w:tc>
      </w:tr>
      <w:tr w:rsidR="005C08B0" w14:paraId="3E6946EF" w14:textId="7777777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629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FF7E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</w:t>
            </w:r>
          </w:p>
        </w:tc>
      </w:tr>
      <w:tr w:rsidR="005C08B0" w14:paraId="255ABC98" w14:textId="77777777">
        <w:trPr>
          <w:trHeight w:val="39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279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09B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/ Exhibits, Distinguished Poster Presentations</w:t>
            </w:r>
          </w:p>
        </w:tc>
      </w:tr>
      <w:tr w:rsidR="005C08B0" w14:paraId="48EDEF95" w14:textId="77777777">
        <w:trPr>
          <w:trHeight w:val="602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DF4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41E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highlight w:val="white"/>
              </w:rPr>
              <w:t xml:space="preserve">ubarachnoid Hemorrhage </w:t>
            </w:r>
            <w:r>
              <w:rPr>
                <w:sz w:val="20"/>
                <w:szCs w:val="20"/>
              </w:rPr>
              <w:t>American Heart Association Guidelines</w:t>
            </w:r>
          </w:p>
          <w:p w14:paraId="36F0A4C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Alejandro Rabinstein, M.D. (R)</w:t>
            </w:r>
          </w:p>
        </w:tc>
      </w:tr>
      <w:tr w:rsidR="005C08B0" w14:paraId="7681B699" w14:textId="77777777">
        <w:trPr>
          <w:trHeight w:val="602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150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591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Cerebrovascular Care: Flow Diversion and Advanced Aneurysm Treatment</w:t>
            </w:r>
          </w:p>
          <w:p w14:paraId="7F804270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Christopher Fox, M.D.</w:t>
            </w:r>
          </w:p>
        </w:tc>
      </w:tr>
      <w:tr w:rsidR="005C08B0" w14:paraId="2A4A1290" w14:textId="77777777">
        <w:trPr>
          <w:trHeight w:val="3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0BC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p.m.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EFC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Q&amp;A </w:t>
            </w:r>
          </w:p>
        </w:tc>
      </w:tr>
      <w:tr w:rsidR="005C08B0" w14:paraId="13085175" w14:textId="77777777">
        <w:trPr>
          <w:trHeight w:val="42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E86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1CF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/ Exhibits</w:t>
            </w:r>
          </w:p>
        </w:tc>
      </w:tr>
      <w:tr w:rsidR="005C08B0" w14:paraId="4D2AB7C1" w14:textId="77777777">
        <w:trPr>
          <w:trHeight w:val="919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C1C8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  <w:p w14:paraId="79FBEC0C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  <w:p w14:paraId="509B72C2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539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and Learn: Brain Attack Interactive</w:t>
            </w:r>
            <w:r>
              <w:rPr>
                <w:sz w:val="20"/>
                <w:szCs w:val="20"/>
              </w:rPr>
              <w:br/>
              <w:t>Moderators: Cumara O’Carroll, M.D</w:t>
            </w:r>
            <w:proofErr w:type="gramStart"/>
            <w:r>
              <w:rPr>
                <w:sz w:val="20"/>
                <w:szCs w:val="20"/>
              </w:rPr>
              <w:t>,  Mohammad</w:t>
            </w:r>
            <w:proofErr w:type="gramEnd"/>
            <w:r>
              <w:rPr>
                <w:sz w:val="20"/>
                <w:szCs w:val="20"/>
              </w:rPr>
              <w:t xml:space="preserve"> Badi, MBBS</w:t>
            </w:r>
            <w:r>
              <w:rPr>
                <w:sz w:val="20"/>
                <w:szCs w:val="20"/>
              </w:rPr>
              <w:br/>
              <w:t>Expert Q&amp;A Panel: David Miller, M.D., E. Paul Lindell, M.D., Levi Howard, D.O. W David Freeman, M.D.</w:t>
            </w:r>
          </w:p>
        </w:tc>
      </w:tr>
      <w:tr w:rsidR="005C08B0" w14:paraId="3AD05182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3B8E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AB9F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Stroke Prevention in Subclinical Atrial Fibrillation</w:t>
            </w:r>
          </w:p>
          <w:p w14:paraId="27D1E87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Eugene Scharf, M.D., (V)</w:t>
            </w:r>
          </w:p>
        </w:tc>
      </w:tr>
      <w:tr w:rsidR="005C08B0" w14:paraId="7DE743B0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C31D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160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Prehospital Stroke Systems of Care </w:t>
            </w:r>
            <w:r>
              <w:rPr>
                <w:sz w:val="20"/>
                <w:szCs w:val="20"/>
              </w:rPr>
              <w:br/>
              <w:t>Steve English, M.D., MBA (R)</w:t>
            </w:r>
          </w:p>
        </w:tc>
      </w:tr>
      <w:tr w:rsidR="005C08B0" w14:paraId="5B266D21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B0C6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</w:p>
          <w:p w14:paraId="63B65CE4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832C" w14:textId="77777777" w:rsidR="005C08B0" w:rsidRDefault="000C18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Including the Excluded: Thrombectomy Selection at the Edges</w:t>
            </w:r>
          </w:p>
          <w:p w14:paraId="08B321D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Thien Huynh, M.D.</w:t>
            </w:r>
          </w:p>
        </w:tc>
      </w:tr>
      <w:tr w:rsidR="005C08B0" w14:paraId="6D711ED6" w14:textId="77777777">
        <w:trPr>
          <w:trHeight w:val="699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690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37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Carotid Disease: </w:t>
            </w:r>
            <w:r>
              <w:rPr>
                <w:sz w:val="20"/>
                <w:szCs w:val="20"/>
                <w:highlight w:val="white"/>
              </w:rPr>
              <w:t>Carotid Angioplasty and Stenting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highlight w:val="white"/>
              </w:rPr>
              <w:t>Transcarotid Artery Revascularization (TCAR)</w:t>
            </w:r>
          </w:p>
          <w:p w14:paraId="34C4655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Babak Jahromi M.D. (V)</w:t>
            </w:r>
          </w:p>
        </w:tc>
      </w:tr>
      <w:tr w:rsidR="005C08B0" w14:paraId="7CEFA231" w14:textId="77777777">
        <w:trPr>
          <w:trHeight w:val="699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DC39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408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Blunt Cerebrovascular Injury (BCVI) and Dissection: Who and When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Screen?</w:t>
            </w:r>
          </w:p>
          <w:p w14:paraId="6AE8B83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MAJOR, Levi Howard, D.O. </w:t>
            </w:r>
          </w:p>
        </w:tc>
      </w:tr>
      <w:tr w:rsidR="005C08B0" w14:paraId="51C3B265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230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3BF9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Q&amp;A/Break</w:t>
            </w:r>
          </w:p>
        </w:tc>
      </w:tr>
      <w:tr w:rsidR="005C08B0" w14:paraId="2FABDE5C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BEF5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96EC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“Lightening” e-Poster (Pecha Kucha) Presentations &amp; Imaging Cases (optional)  </w:t>
            </w:r>
          </w:p>
          <w:p w14:paraId="79438E0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Moderators: Cumara O’Carroll, M.D., W David Freeman, M.D., E. Paul Lindell, M.D.</w:t>
            </w:r>
          </w:p>
        </w:tc>
      </w:tr>
      <w:tr w:rsidR="005C08B0" w14:paraId="535A51CF" w14:textId="77777777">
        <w:trPr>
          <w:trHeight w:val="420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3E2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6:30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F427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</w:tr>
      <w:tr w:rsidR="005C08B0" w14:paraId="03C037AC" w14:textId="77777777">
        <w:trPr>
          <w:trHeight w:val="545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63A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649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(Colonnade) Live Networking</w:t>
            </w:r>
          </w:p>
          <w:p w14:paraId="4D16EE49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Telestroke Ambulance</w:t>
            </w:r>
          </w:p>
        </w:tc>
      </w:tr>
    </w:tbl>
    <w:p w14:paraId="00246A1A" w14:textId="77777777" w:rsidR="005C08B0" w:rsidRDefault="005C08B0">
      <w:pPr>
        <w:rPr>
          <w:sz w:val="20"/>
          <w:szCs w:val="20"/>
        </w:rPr>
      </w:pPr>
    </w:p>
    <w:p w14:paraId="100705CB" w14:textId="77777777" w:rsidR="005C08B0" w:rsidRDefault="005C08B0">
      <w:pPr>
        <w:rPr>
          <w:sz w:val="20"/>
          <w:szCs w:val="20"/>
        </w:rPr>
      </w:pPr>
    </w:p>
    <w:tbl>
      <w:tblPr>
        <w:tblStyle w:val="af9"/>
        <w:tblW w:w="10500" w:type="dxa"/>
        <w:tblInd w:w="-4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8985"/>
      </w:tblGrid>
      <w:tr w:rsidR="005C08B0" w14:paraId="53F3F840" w14:textId="77777777">
        <w:trPr>
          <w:trHeight w:val="995"/>
        </w:trPr>
        <w:tc>
          <w:tcPr>
            <w:tcW w:w="105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05E0" w14:textId="77777777" w:rsidR="005C08B0" w:rsidRDefault="000C1857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Wednesday, December 4th</w:t>
            </w:r>
            <w:proofErr w:type="gramStart"/>
            <w:r>
              <w:rPr>
                <w:color w:val="FFFFFF"/>
                <w:sz w:val="20"/>
                <w:szCs w:val="20"/>
              </w:rPr>
              <w:t xml:space="preserve"> 2024</w:t>
            </w:r>
            <w:proofErr w:type="gramEnd"/>
          </w:p>
          <w:p w14:paraId="62CC555F" w14:textId="77777777" w:rsidR="005C08B0" w:rsidRDefault="000C1857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Allied Health Session and Stroke Skills Fair - Multidisciplinary Teams </w:t>
            </w:r>
          </w:p>
        </w:tc>
      </w:tr>
      <w:tr w:rsidR="005C08B0" w14:paraId="2AD08D9B" w14:textId="77777777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87D1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Salon </w:t>
            </w:r>
          </w:p>
          <w:p w14:paraId="57722B3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&amp; II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22CA" w14:textId="77777777" w:rsidR="005C08B0" w:rsidRDefault="000C1857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Moderators: Sue Brown, BSN, RN, CNRN, SCRN, Amanda Tomlinson APRN, and Lesia Mooney, MSN, RN, CNRN, SCRN, ACNS-BC</w:t>
            </w:r>
          </w:p>
        </w:tc>
      </w:tr>
      <w:tr w:rsidR="005C08B0" w14:paraId="220458DE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2E3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a.m.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51E4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Clinic 16th Annual and Cerebrovascular Fun Run/ Walk on the Beach </w:t>
            </w:r>
          </w:p>
        </w:tc>
      </w:tr>
      <w:tr w:rsidR="005C08B0" w14:paraId="695658D2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099A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215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Continental Breakfast/Exhibits</w:t>
            </w:r>
          </w:p>
        </w:tc>
      </w:tr>
      <w:tr w:rsidR="005C08B0" w14:paraId="489F9ED2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712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4248" w14:textId="77777777" w:rsidR="005C08B0" w:rsidRDefault="000C18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and Introduction</w:t>
            </w:r>
          </w:p>
        </w:tc>
      </w:tr>
      <w:tr w:rsidR="005C08B0" w14:paraId="462EFBD0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AFE3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69E3" w14:textId="77777777" w:rsidR="005C08B0" w:rsidRDefault="000C185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Stroke Nursing Review: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Kiffon</w:t>
            </w:r>
            <w:proofErr w:type="spellEnd"/>
            <w:r>
              <w:rPr>
                <w:i/>
                <w:sz w:val="20"/>
                <w:szCs w:val="20"/>
              </w:rPr>
              <w:t xml:space="preserve"> M. Keigher, DNP, MSN, ACNP-BC, RN, BSPA, FAHA </w:t>
            </w:r>
          </w:p>
        </w:tc>
      </w:tr>
      <w:tr w:rsidR="005C08B0" w14:paraId="0727E7DA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25F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5E0E" w14:textId="77777777" w:rsidR="005C08B0" w:rsidRDefault="000C18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</w:t>
            </w:r>
          </w:p>
        </w:tc>
      </w:tr>
      <w:tr w:rsidR="005C08B0" w14:paraId="0484AB6C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427B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p.m.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2993" w14:textId="77777777" w:rsidR="005C08B0" w:rsidRDefault="000C18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</w:tr>
      <w:tr w:rsidR="005C08B0" w14:paraId="3945DDCA" w14:textId="77777777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F87E" w14:textId="77777777" w:rsidR="005C08B0" w:rsidRDefault="005C08B0">
            <w:pPr>
              <w:spacing w:line="240" w:lineRule="auto"/>
              <w:rPr>
                <w:sz w:val="20"/>
                <w:szCs w:val="20"/>
              </w:rPr>
            </w:pPr>
          </w:p>
          <w:p w14:paraId="5039E4B2" w14:textId="77777777" w:rsidR="005C08B0" w:rsidRDefault="000C1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 - 4:30 p.m.</w:t>
            </w:r>
          </w:p>
        </w:tc>
        <w:tc>
          <w:tcPr>
            <w:tcW w:w="8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624B" w14:textId="77777777" w:rsidR="005C08B0" w:rsidRDefault="000C1857">
            <w:pPr>
              <w:spacing w:before="240"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Hands-On Skills Station:</w:t>
            </w:r>
          </w:p>
          <w:p w14:paraId="2E52CB16" w14:textId="77777777" w:rsidR="005C08B0" w:rsidRDefault="000C1857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TCD (Transcranial Doppler) - Lecture and Hands-on Station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Muhib Khan, M.B.B.S., Mo Badi, M.D., Christopher Kyper, M.D.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Cumberland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p w14:paraId="485A5D35" w14:textId="77777777" w:rsidR="005C08B0" w:rsidRDefault="005C08B0">
      <w:pPr>
        <w:spacing w:before="100" w:after="100" w:line="240" w:lineRule="auto"/>
        <w:ind w:right="-360"/>
      </w:pPr>
    </w:p>
    <w:p w14:paraId="4DB69764" w14:textId="77777777" w:rsidR="005C08B0" w:rsidRDefault="000C1857">
      <w:pPr>
        <w:spacing w:before="100" w:after="100"/>
        <w:ind w:right="-360"/>
      </w:pPr>
      <w:r>
        <w:t>CoA- Certificate of Attendance.</w:t>
      </w:r>
    </w:p>
    <w:p w14:paraId="70DAA8B3" w14:textId="77777777" w:rsidR="005C08B0" w:rsidRDefault="000C1857">
      <w:pPr>
        <w:spacing w:before="100" w:after="100"/>
        <w:ind w:right="-360"/>
      </w:pPr>
      <w:r>
        <w:t>*-tied to Sponsors, no CME.</w:t>
      </w:r>
    </w:p>
    <w:p w14:paraId="0F86BEE9" w14:textId="77777777" w:rsidR="005C08B0" w:rsidRDefault="005C08B0">
      <w:pPr>
        <w:spacing w:before="100" w:after="100" w:line="240" w:lineRule="auto"/>
        <w:ind w:right="-360"/>
      </w:pPr>
    </w:p>
    <w:sectPr w:rsidR="005C08B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E536C" w14:textId="77777777" w:rsidR="000C1857" w:rsidRDefault="000C1857">
      <w:pPr>
        <w:spacing w:line="240" w:lineRule="auto"/>
      </w:pPr>
      <w:r>
        <w:separator/>
      </w:r>
    </w:p>
  </w:endnote>
  <w:endnote w:type="continuationSeparator" w:id="0">
    <w:p w14:paraId="2FDCA13E" w14:textId="77777777" w:rsidR="000C1857" w:rsidRDefault="000C1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0C265" w14:textId="77777777" w:rsidR="000C1857" w:rsidRDefault="000C1857">
      <w:pPr>
        <w:spacing w:line="240" w:lineRule="auto"/>
      </w:pPr>
      <w:r>
        <w:separator/>
      </w:r>
    </w:p>
  </w:footnote>
  <w:footnote w:type="continuationSeparator" w:id="0">
    <w:p w14:paraId="565055A9" w14:textId="77777777" w:rsidR="000C1857" w:rsidRDefault="000C1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3737" w14:textId="77777777" w:rsidR="005C08B0" w:rsidRDefault="000C1857">
    <w:pPr>
      <w:keepLines/>
      <w:spacing w:before="100" w:after="100" w:line="240" w:lineRule="auto"/>
      <w:jc w:val="center"/>
    </w:pPr>
    <w:r>
      <w:rPr>
        <w:b/>
        <w:i/>
        <w:color w:val="9900FF"/>
      </w:rPr>
      <w:t>16</w:t>
    </w:r>
    <w:r>
      <w:rPr>
        <w:b/>
        <w:i/>
        <w:color w:val="9900FF"/>
        <w:vertAlign w:val="superscript"/>
      </w:rPr>
      <w:t>th</w:t>
    </w:r>
    <w:r>
      <w:rPr>
        <w:b/>
        <w:i/>
        <w:color w:val="9900FF"/>
      </w:rPr>
      <w:t xml:space="preserve"> </w:t>
    </w:r>
    <w:r>
      <w:rPr>
        <w:b/>
        <w:i/>
        <w:color w:val="9900FF"/>
      </w:rPr>
      <w:t>Annual Stroke and Cerebrovascular Disease Review 2024</w:t>
    </w:r>
  </w:p>
  <w:p w14:paraId="04F111C6" w14:textId="77777777" w:rsidR="005C08B0" w:rsidRDefault="000C1857">
    <w:pPr>
      <w:keepLines/>
      <w:spacing w:before="100" w:after="100" w:line="240" w:lineRule="auto"/>
      <w:jc w:val="center"/>
      <w:rPr>
        <w:b/>
        <w:i/>
        <w:color w:val="9900FF"/>
      </w:rPr>
    </w:pPr>
    <w:r>
      <w:rPr>
        <w:b/>
        <w:i/>
        <w:color w:val="9900FF"/>
      </w:rPr>
      <w:t>The Ritz-Carlton Amelia Island, Florida</w:t>
    </w:r>
  </w:p>
  <w:p w14:paraId="2F4395C6" w14:textId="77777777" w:rsidR="005C08B0" w:rsidRDefault="000C1857">
    <w:pPr>
      <w:keepLines/>
      <w:spacing w:before="100" w:after="100" w:line="240" w:lineRule="auto"/>
      <w:jc w:val="center"/>
      <w:rPr>
        <w:b/>
        <w:color w:val="FFFFFF"/>
      </w:rPr>
    </w:pPr>
    <w:r>
      <w:rPr>
        <w:b/>
        <w:i/>
        <w:color w:val="9900FF"/>
      </w:rPr>
      <w:t xml:space="preserve">December 1 - </w:t>
    </w:r>
    <w:proofErr w:type="gramStart"/>
    <w:r>
      <w:rPr>
        <w:b/>
        <w:i/>
        <w:color w:val="9900FF"/>
      </w:rPr>
      <w:t>4,  2024</w:t>
    </w:r>
    <w:proofErr w:type="gramEnd"/>
    <w:r>
      <w:rPr>
        <w:b/>
        <w:i/>
        <w:color w:val="9900FF"/>
      </w:rPr>
      <w:t xml:space="preserve"> </w:t>
    </w:r>
  </w:p>
  <w:p w14:paraId="4ED59349" w14:textId="77777777" w:rsidR="005C08B0" w:rsidRDefault="000C1857">
    <w:pPr>
      <w:spacing w:line="240" w:lineRule="auto"/>
      <w:jc w:val="center"/>
      <w:rPr>
        <w:b/>
        <w:color w:val="9900FF"/>
      </w:rPr>
    </w:pPr>
    <w:r>
      <w:rPr>
        <w:b/>
        <w:color w:val="9900FF"/>
      </w:rPr>
      <w:t>(Live/</w:t>
    </w:r>
    <w:proofErr w:type="gramStart"/>
    <w:r>
      <w:rPr>
        <w:b/>
        <w:color w:val="9900FF"/>
      </w:rPr>
      <w:t xml:space="preserve">Livestream)   </w:t>
    </w:r>
    <w:proofErr w:type="gramEnd"/>
    <w:r>
      <w:rPr>
        <w:b/>
        <w:color w:val="9900FF"/>
      </w:rPr>
      <w:t xml:space="preserve">                   (Wi-Fi: mayo2024)</w:t>
    </w:r>
  </w:p>
  <w:p w14:paraId="728046DC" w14:textId="77777777" w:rsidR="005C08B0" w:rsidRDefault="005C08B0">
    <w:pPr>
      <w:spacing w:line="240" w:lineRule="auto"/>
      <w:jc w:val="center"/>
      <w:rPr>
        <w:b/>
        <w:color w:val="9900FF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B0"/>
    <w:rsid w:val="000C1857"/>
    <w:rsid w:val="00432969"/>
    <w:rsid w:val="004D0E7E"/>
    <w:rsid w:val="005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07B9B"/>
  <w15:docId w15:val="{25258F21-363F-4053-9A9D-48E9CAC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80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467D6"/>
    <w:rPr>
      <w:b/>
      <w:bCs/>
    </w:rPr>
  </w:style>
  <w:style w:type="character" w:styleId="Hyperlink">
    <w:name w:val="Hyperlink"/>
    <w:basedOn w:val="DefaultParagraphFont"/>
    <w:uiPriority w:val="99"/>
    <w:unhideWhenUsed/>
    <w:rsid w:val="00B84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685"/>
    <w:rPr>
      <w:color w:val="605E5C"/>
      <w:shd w:val="clear" w:color="auto" w:fill="E1DFDD"/>
    </w:r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03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CD"/>
  </w:style>
  <w:style w:type="paragraph" w:styleId="Footer">
    <w:name w:val="footer"/>
    <w:basedOn w:val="Normal"/>
    <w:link w:val="FooterChar"/>
    <w:uiPriority w:val="99"/>
    <w:unhideWhenUsed/>
    <w:rsid w:val="006803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CD"/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8C58H2y7dd8Dz7AfGfi4/R12zg==">CgMxLjA4AHIhMVRLa2dkdk9LSHQ5Z01FRnpBSFJmNTd2RVZyQTJrckps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843</Words>
  <Characters>4940</Characters>
  <Application>Microsoft Office Word</Application>
  <DocSecurity>0</DocSecurity>
  <Lines>216</Lines>
  <Paragraphs>162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Newby, Sheila A.</dc:creator>
  <cp:lastModifiedBy>Newby, Sheila A.</cp:lastModifiedBy>
  <cp:revision>2</cp:revision>
  <dcterms:created xsi:type="dcterms:W3CDTF">2024-11-20T18:13:00Z</dcterms:created>
  <dcterms:modified xsi:type="dcterms:W3CDTF">2024-11-20T18:13:00Z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9d096c107132086edb58389b7d029b72a11e0d15a21c5bd4e59cb869526b4006</vt:lpwstr>
  </property>
</Properties>
</file>